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召开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加强今冬明春重大事故灾害隐患排查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整治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工作会议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的通知</w:t>
      </w:r>
    </w:p>
    <w:p w14:paraId="2DD6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68518D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各乡镇人民政府、街道办事处，先进制造业开发区管委会、县安委会成员单位：</w:t>
      </w:r>
    </w:p>
    <w:p w14:paraId="1D582A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为进一步推进安全生产治本攻坚三年行动，严防各类生产安全事故特别是重特大安全事故发生，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县委、县政府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领导要求，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安委会办公室定于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月18日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下午3点召开加强今冬明春重大事故灾害隐患排查整治工作会议，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现将有关事项通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知如下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：</w:t>
      </w:r>
    </w:p>
    <w:p w14:paraId="7E6093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position w:val="1"/>
          <w:sz w:val="32"/>
          <w:szCs w:val="32"/>
        </w:rPr>
        <w:t>一、时间地点</w:t>
      </w:r>
    </w:p>
    <w:p w14:paraId="675DF9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时间：2024年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月18日（星期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）下午15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00时。</w:t>
      </w:r>
    </w:p>
    <w:p w14:paraId="22CA2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县应急管理局三楼会议室。</w:t>
      </w:r>
    </w:p>
    <w:p w14:paraId="5BF23C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position w:val="1"/>
          <w:sz w:val="32"/>
          <w:szCs w:val="32"/>
        </w:rPr>
        <w:t>二、参会人员</w:t>
      </w:r>
    </w:p>
    <w:p w14:paraId="301FCC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大队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县工信局、县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公安局、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交通局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住建局、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县先进制造业开发区管委会、县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卫健委、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文广旅、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县宗教局、县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市场监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督管理局、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利局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县环保局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相关科室负责同志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16个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）分管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安全副职，县安委会16个督导组组长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参加会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议。</w:t>
      </w:r>
    </w:p>
    <w:p w14:paraId="39184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三、会议内容</w:t>
      </w:r>
    </w:p>
    <w:p w14:paraId="26F1CE9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县应急管理局总工程师丁勇杰同志对</w:t>
      </w:r>
      <w:r>
        <w:rPr>
          <w:rFonts w:hint="eastAsia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严厉打击非法销售、储存、运输烟花爆竹行为，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加强烟花爆竹旺季安全风险防控工作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做安排部署；</w:t>
      </w:r>
    </w:p>
    <w:p w14:paraId="2F9D4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县应急管理局马胜利副局长通报《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关于加强今冬明春重大事故灾害隐患排查整治工作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的通知》；</w:t>
      </w:r>
    </w:p>
    <w:p w14:paraId="07B39E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县应急管理局朱戊申局长讲话。</w:t>
      </w:r>
    </w:p>
    <w:p w14:paraId="4CA57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position w:val="1"/>
          <w:sz w:val="32"/>
          <w:szCs w:val="32"/>
        </w:rPr>
        <w:t>四、有关要求</w:t>
      </w:r>
    </w:p>
    <w:p w14:paraId="0324A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请与会人员按时参会，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提前15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分钟到场。</w:t>
      </w:r>
    </w:p>
    <w:p w14:paraId="3A9C5B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C499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电  话：3885636</w:t>
      </w:r>
    </w:p>
    <w:p w14:paraId="5D629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邮  箱：xcxawhbgs5636@163.com</w:t>
      </w:r>
    </w:p>
    <w:p w14:paraId="51252F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5D5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F50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131A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襄城县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安全生产委员会办公室</w:t>
      </w:r>
    </w:p>
    <w:p w14:paraId="501967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6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月18日</w:t>
      </w:r>
    </w:p>
    <w:p w14:paraId="68104D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0" w:h="16840"/>
      <w:pgMar w:top="1440" w:right="1800" w:bottom="1440" w:left="1800" w:header="0" w:footer="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0CE2FB-7AC2-4A0B-BB9C-4A470AB23B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D2ECDB-A586-4CE7-9355-2A625A75E6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2F033D3-D417-4299-B873-AB8BEF0FB5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60FB6">
    <w:pPr>
      <w:spacing w:line="173" w:lineRule="auto"/>
      <w:ind w:left="4310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ViZWM4ZDZjMzE1OWQwMzBhOTk3MGM0YzRlNzAxMWQifQ=="/>
  </w:docVars>
  <w:rsids>
    <w:rsidRoot w:val="00000000"/>
    <w:rsid w:val="00133387"/>
    <w:rsid w:val="005C088A"/>
    <w:rsid w:val="0150372F"/>
    <w:rsid w:val="01BD17FD"/>
    <w:rsid w:val="026223A4"/>
    <w:rsid w:val="02B04EBD"/>
    <w:rsid w:val="03157416"/>
    <w:rsid w:val="04117BDE"/>
    <w:rsid w:val="04C410F4"/>
    <w:rsid w:val="04E15802"/>
    <w:rsid w:val="05AD3936"/>
    <w:rsid w:val="06B50CF4"/>
    <w:rsid w:val="06E15F8D"/>
    <w:rsid w:val="08514A4D"/>
    <w:rsid w:val="098175B4"/>
    <w:rsid w:val="0A287A2F"/>
    <w:rsid w:val="0BA03461"/>
    <w:rsid w:val="0BFE313E"/>
    <w:rsid w:val="0D2B61B4"/>
    <w:rsid w:val="0D9C676A"/>
    <w:rsid w:val="0E26697C"/>
    <w:rsid w:val="111076F4"/>
    <w:rsid w:val="11B330D5"/>
    <w:rsid w:val="145C4EA5"/>
    <w:rsid w:val="15187886"/>
    <w:rsid w:val="15E01F98"/>
    <w:rsid w:val="15F22A72"/>
    <w:rsid w:val="183046DB"/>
    <w:rsid w:val="19B47531"/>
    <w:rsid w:val="19EF056A"/>
    <w:rsid w:val="1A051B3B"/>
    <w:rsid w:val="1B0167A6"/>
    <w:rsid w:val="1B593CC0"/>
    <w:rsid w:val="1C16002F"/>
    <w:rsid w:val="1CDF48C5"/>
    <w:rsid w:val="1D085BCA"/>
    <w:rsid w:val="1D2D5631"/>
    <w:rsid w:val="1ED32208"/>
    <w:rsid w:val="21165730"/>
    <w:rsid w:val="212136FE"/>
    <w:rsid w:val="226E2973"/>
    <w:rsid w:val="239D4BD9"/>
    <w:rsid w:val="24062738"/>
    <w:rsid w:val="24092228"/>
    <w:rsid w:val="24202A4F"/>
    <w:rsid w:val="25A16BBC"/>
    <w:rsid w:val="25B14925"/>
    <w:rsid w:val="25C94365"/>
    <w:rsid w:val="28DE0127"/>
    <w:rsid w:val="2A1C2CB5"/>
    <w:rsid w:val="2A48459B"/>
    <w:rsid w:val="2A946CEF"/>
    <w:rsid w:val="2BC27D9E"/>
    <w:rsid w:val="2BC74EA2"/>
    <w:rsid w:val="2BF20B2C"/>
    <w:rsid w:val="2D287BC3"/>
    <w:rsid w:val="2D7E77E3"/>
    <w:rsid w:val="2EA119DB"/>
    <w:rsid w:val="2F283EAA"/>
    <w:rsid w:val="2FF70905"/>
    <w:rsid w:val="300F0B08"/>
    <w:rsid w:val="305D4027"/>
    <w:rsid w:val="30F027A5"/>
    <w:rsid w:val="349F4C0E"/>
    <w:rsid w:val="34EA39B0"/>
    <w:rsid w:val="35906305"/>
    <w:rsid w:val="35C12962"/>
    <w:rsid w:val="35C3492C"/>
    <w:rsid w:val="375B2943"/>
    <w:rsid w:val="379E2461"/>
    <w:rsid w:val="38E2331B"/>
    <w:rsid w:val="3B190B4B"/>
    <w:rsid w:val="3B750477"/>
    <w:rsid w:val="3CDB255C"/>
    <w:rsid w:val="3CFC24D2"/>
    <w:rsid w:val="3D606C26"/>
    <w:rsid w:val="3E241CE0"/>
    <w:rsid w:val="3F261A88"/>
    <w:rsid w:val="40353C1A"/>
    <w:rsid w:val="410E1867"/>
    <w:rsid w:val="41D13F2D"/>
    <w:rsid w:val="420E6F2F"/>
    <w:rsid w:val="429D6505"/>
    <w:rsid w:val="43551666"/>
    <w:rsid w:val="44692B43"/>
    <w:rsid w:val="451A13C2"/>
    <w:rsid w:val="457D6098"/>
    <w:rsid w:val="464949DA"/>
    <w:rsid w:val="474D43C2"/>
    <w:rsid w:val="478F28C0"/>
    <w:rsid w:val="49940662"/>
    <w:rsid w:val="49AB59AC"/>
    <w:rsid w:val="4AA03036"/>
    <w:rsid w:val="4C9F0A64"/>
    <w:rsid w:val="4DF0398D"/>
    <w:rsid w:val="4E102281"/>
    <w:rsid w:val="5019366F"/>
    <w:rsid w:val="504D3319"/>
    <w:rsid w:val="51C770FB"/>
    <w:rsid w:val="521F6F37"/>
    <w:rsid w:val="52D10231"/>
    <w:rsid w:val="52EB1306"/>
    <w:rsid w:val="536C61AC"/>
    <w:rsid w:val="53D55AFF"/>
    <w:rsid w:val="54564027"/>
    <w:rsid w:val="54AD4386"/>
    <w:rsid w:val="54B651F5"/>
    <w:rsid w:val="55085A60"/>
    <w:rsid w:val="554A42CB"/>
    <w:rsid w:val="567A298E"/>
    <w:rsid w:val="56F02C50"/>
    <w:rsid w:val="574F5BC8"/>
    <w:rsid w:val="57521214"/>
    <w:rsid w:val="57A905E7"/>
    <w:rsid w:val="57C2283E"/>
    <w:rsid w:val="588261A9"/>
    <w:rsid w:val="58FA1B64"/>
    <w:rsid w:val="5B280C0A"/>
    <w:rsid w:val="5B8147BE"/>
    <w:rsid w:val="5BD13050"/>
    <w:rsid w:val="5DD9443E"/>
    <w:rsid w:val="5E1C432A"/>
    <w:rsid w:val="5E7D301B"/>
    <w:rsid w:val="5F16521D"/>
    <w:rsid w:val="5FA25B22"/>
    <w:rsid w:val="60C767CF"/>
    <w:rsid w:val="60FA4DF7"/>
    <w:rsid w:val="6252656D"/>
    <w:rsid w:val="625E3163"/>
    <w:rsid w:val="626F711E"/>
    <w:rsid w:val="63690012"/>
    <w:rsid w:val="637A221F"/>
    <w:rsid w:val="648F5856"/>
    <w:rsid w:val="64C25C2B"/>
    <w:rsid w:val="65091AAC"/>
    <w:rsid w:val="657607C4"/>
    <w:rsid w:val="65CD2037"/>
    <w:rsid w:val="666D1BC7"/>
    <w:rsid w:val="6837248C"/>
    <w:rsid w:val="684F5B48"/>
    <w:rsid w:val="695B21AB"/>
    <w:rsid w:val="69601EB7"/>
    <w:rsid w:val="69AE677E"/>
    <w:rsid w:val="69B95123"/>
    <w:rsid w:val="6A6E23B2"/>
    <w:rsid w:val="6AB4246A"/>
    <w:rsid w:val="6BBB5183"/>
    <w:rsid w:val="6BFC7F2A"/>
    <w:rsid w:val="6C1D5E3D"/>
    <w:rsid w:val="6C692E30"/>
    <w:rsid w:val="6CBA368C"/>
    <w:rsid w:val="6DAA54AF"/>
    <w:rsid w:val="6DE07122"/>
    <w:rsid w:val="6F60676D"/>
    <w:rsid w:val="70BA3C5B"/>
    <w:rsid w:val="70F84783"/>
    <w:rsid w:val="719C7804"/>
    <w:rsid w:val="730B69EF"/>
    <w:rsid w:val="735F4F8D"/>
    <w:rsid w:val="73A6496A"/>
    <w:rsid w:val="74343D24"/>
    <w:rsid w:val="74820F33"/>
    <w:rsid w:val="74CB0B2C"/>
    <w:rsid w:val="75EB0D5A"/>
    <w:rsid w:val="76677F73"/>
    <w:rsid w:val="76F31C74"/>
    <w:rsid w:val="78782D79"/>
    <w:rsid w:val="78852DA0"/>
    <w:rsid w:val="790F6B0E"/>
    <w:rsid w:val="798E2128"/>
    <w:rsid w:val="79A90FEB"/>
    <w:rsid w:val="79E9735F"/>
    <w:rsid w:val="7A277378"/>
    <w:rsid w:val="7AC64AA5"/>
    <w:rsid w:val="7C0309F9"/>
    <w:rsid w:val="7C7F3FAA"/>
    <w:rsid w:val="7E3E411D"/>
    <w:rsid w:val="7F9B7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515</Words>
  <Characters>560</Characters>
  <TotalTime>6</TotalTime>
  <ScaleCrop>false</ScaleCrop>
  <LinksUpToDate>false</LinksUpToDate>
  <CharactersWithSpaces>564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2024-06-11T14:57:00Z</dcterms:created>
  <dc:creator>Administrator</dc:creator>
  <cp:lastModifiedBy>蓝桥</cp:lastModifiedBy>
  <cp:lastPrinted>2024-06-11T07:31:00Z</cp:lastPrinted>
  <dcterms:modified xsi:type="dcterms:W3CDTF">2024-12-18T00:58:13Z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2024-06-11T14:57:52Z</vt:filetime>
  </property>
  <property fmtid="{D5CDD505-2E9C-101B-9397-08002B2CF9AE}" pid="4" name="UsrData">
    <vt:lpwstr>6667f56a7b8c4b001fbdf79awl</vt:lpwstr>
  </property>
  <property fmtid="{D5CDD505-2E9C-101B-9397-08002B2CF9AE}" pid="5" name="KSOProductBuildVer">
    <vt:lpwstr>2052-12.1.0.19302</vt:lpwstr>
  </property>
  <property fmtid="{D5CDD505-2E9C-101B-9397-08002B2CF9AE}" pid="6" name="ICV">
    <vt:lpwstr>C864CFE9E1044E99A2142932F0350872_13</vt:lpwstr>
  </property>
</Properties>
</file>