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关于进一步做好旅游市场安全</w:t>
      </w:r>
    </w:p>
    <w:p>
      <w:pPr>
        <w:ind w:firstLine="2650" w:firstLineChars="6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工作的通知</w:t>
      </w:r>
    </w:p>
    <w:p>
      <w:pPr>
        <w:ind w:firstLine="1320" w:firstLineChars="3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各A级景区、</w:t>
      </w:r>
      <w:r>
        <w:rPr>
          <w:rFonts w:hint="default"/>
          <w:sz w:val="32"/>
          <w:szCs w:val="32"/>
          <w:lang w:val="en-US" w:eastAsia="zh-CN"/>
        </w:rPr>
        <w:t>旅游民宿</w:t>
      </w:r>
      <w:r>
        <w:rPr>
          <w:rFonts w:hint="eastAsia"/>
          <w:sz w:val="32"/>
          <w:szCs w:val="32"/>
          <w:lang w:val="en-US" w:eastAsia="zh-CN"/>
        </w:rPr>
        <w:t>、星级宾馆、旅行社：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20" w:firstLineChars="1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当前，我省已进入防汛关键阶段</w:t>
      </w:r>
      <w:r>
        <w:rPr>
          <w:rFonts w:hint="default"/>
          <w:sz w:val="32"/>
          <w:szCs w:val="32"/>
          <w:lang w:val="en-US" w:eastAsia="zh-CN"/>
        </w:rPr>
        <w:t>,部分地区突发性短时强降雨频繁,发生山洪、滑坡、泥石等地质灾害的风险陡增,同时署期即将来临,游客出行量增大,文化和旅游市场安全形势处于易发高发期。为认真做好汛期和暑假旅游安全工作,现将有关事项通知如下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21" w:firstLineChars="1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一、提高思想、加强组织领导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各涉旅单位要进一步增强责任意识，认真贯彻落实中央和省、市、县级领导的批示要求，时刻紧绷安全生产这根弦，</w:t>
      </w:r>
      <w:r>
        <w:rPr>
          <w:rFonts w:hint="default"/>
          <w:sz w:val="32"/>
          <w:szCs w:val="32"/>
          <w:lang w:val="en-US" w:eastAsia="zh-CN"/>
        </w:rPr>
        <w:t>坚决克服麻痹松懈思想,强化对文化和旅游市场安全工作的责任感和紧迫感,严格按照“管行业必须管安全、管业务必须管安全、管生产经营必须管安全”及“一岗双责”的要求,强化领导责任、监管责任和经营企业的安全生产主体责任,对旅游安全工作再动员、再部署、再督导,警钟长鸣,确保文化和旅游市场安全稳定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认真抓好汛期旅游安全工作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</w:t>
      </w:r>
      <w:r>
        <w:rPr>
          <w:rFonts w:hint="default"/>
          <w:sz w:val="32"/>
          <w:szCs w:val="32"/>
          <w:lang w:val="en-US" w:eastAsia="zh-CN"/>
        </w:rPr>
        <w:t>A级旅游景区、星级宾馆、旅游民宿及涉旅在建项目等的地质灾害排查及防治工作,重点是临水临山的,人员相对集中的A级旅游景区防汛救灾工作,要集中时间和人力,针对A级旅游景区组织开展山洪地质灾害防御知识宣传活动,并且大力开展安全隐患排查,及时发现安全隐患,制定整改落实措施,消除隐患,A级旅游景区完善山洪地质灾害防御预案,落实好转移避险路线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措施,将责任人逐一明确到位,在山洪地质灾害危险区要设置</w:t>
      </w:r>
      <w:r>
        <w:rPr>
          <w:rFonts w:hint="eastAsia"/>
          <w:sz w:val="32"/>
          <w:szCs w:val="32"/>
          <w:lang w:val="en-US" w:eastAsia="zh-CN"/>
        </w:rPr>
        <w:t>警</w:t>
      </w:r>
      <w:r>
        <w:rPr>
          <w:rFonts w:hint="default"/>
          <w:sz w:val="32"/>
          <w:szCs w:val="32"/>
          <w:lang w:val="en-US" w:eastAsia="zh-CN"/>
        </w:rPr>
        <w:t>示标志,公布危险区、安全区及转移方案等,确保第一时间有序组织游客和当地群众安全转移并妥善安置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旅行社组团出游时,能随时掌握目的地水情、雨情、险情、灾情预报,根据汛期天气情况合理安排旅游线路,及时提示游客,避开山洪地质灾害易发地域,强化应急抢险等措施,要及时提醒自驾游、自助游散客,出行前注意天气变化,尽量不要选择涉水旅游探险项目,</w:t>
      </w:r>
      <w:r>
        <w:rPr>
          <w:rFonts w:hint="eastAsia"/>
          <w:sz w:val="32"/>
          <w:szCs w:val="32"/>
          <w:lang w:val="en-US" w:eastAsia="zh-CN"/>
        </w:rPr>
        <w:t>慎</w:t>
      </w:r>
      <w:r>
        <w:rPr>
          <w:rFonts w:hint="default"/>
          <w:sz w:val="32"/>
          <w:szCs w:val="32"/>
          <w:lang w:val="en-US" w:eastAsia="zh-CN"/>
        </w:rPr>
        <w:t>入地质灾害多发地区,做到没有安全就没有旅游。汛期食品安全卫生</w:t>
      </w:r>
      <w:r>
        <w:rPr>
          <w:rFonts w:hint="eastAsia"/>
          <w:sz w:val="32"/>
          <w:szCs w:val="32"/>
          <w:lang w:val="en-US" w:eastAsia="zh-CN"/>
        </w:rPr>
        <w:t>隐患</w:t>
      </w:r>
      <w:r>
        <w:rPr>
          <w:rFonts w:hint="default"/>
          <w:sz w:val="32"/>
          <w:szCs w:val="32"/>
          <w:lang w:val="en-US" w:eastAsia="zh-CN"/>
        </w:rPr>
        <w:t>较</w:t>
      </w:r>
      <w:r>
        <w:rPr>
          <w:rFonts w:hint="eastAsia"/>
          <w:sz w:val="32"/>
          <w:szCs w:val="32"/>
          <w:lang w:val="en-US" w:eastAsia="zh-CN"/>
        </w:rPr>
        <w:t>多</w:t>
      </w:r>
      <w:r>
        <w:rPr>
          <w:rFonts w:hint="default"/>
          <w:sz w:val="32"/>
          <w:szCs w:val="32"/>
          <w:lang w:val="en-US" w:eastAsia="zh-CN"/>
        </w:rPr>
        <w:t>,A级旅游景区,旅游民宿要严格按照食品卫生监管部门的要求,对照相关食品行业标准及操作流程、进一步建立完着各项卫生责任制度，坚持从业人员持证上岗制度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三、认真抓好旅游交通安全工作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</w:t>
      </w:r>
      <w:r>
        <w:rPr>
          <w:rFonts w:hint="default"/>
          <w:sz w:val="32"/>
          <w:szCs w:val="32"/>
          <w:lang w:val="en-US" w:eastAsia="zh-CN"/>
        </w:rPr>
        <w:t>旅行社必须租用经交通部门核准的的旅游交通车辆，</w:t>
      </w:r>
      <w:r>
        <w:rPr>
          <w:rFonts w:hint="eastAsia"/>
          <w:sz w:val="32"/>
          <w:szCs w:val="32"/>
          <w:lang w:val="en-US" w:eastAsia="zh-CN"/>
        </w:rPr>
        <w:t>做好</w:t>
      </w:r>
      <w:r>
        <w:rPr>
          <w:rFonts w:hint="default"/>
          <w:sz w:val="32"/>
          <w:szCs w:val="32"/>
          <w:lang w:val="en-US" w:eastAsia="zh-CN"/>
        </w:rPr>
        <w:t>景区内部运行车辆的安全检测，以及驾驶员的情趣观察，提前做出调整和疏解，严防意外事故发生。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四、认真抓好不合理底价游整治工作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联合公安、市场管理、交通等部门，坚决打击针对老年人的送礼品购物游等不合理低价游</w:t>
      </w:r>
      <w:r>
        <w:rPr>
          <w:rFonts w:hint="eastAsia"/>
          <w:sz w:val="32"/>
          <w:szCs w:val="32"/>
          <w:lang w:val="en-US" w:eastAsia="zh-CN"/>
        </w:rPr>
        <w:t>和虚假广告宣传等</w:t>
      </w:r>
      <w:r>
        <w:rPr>
          <w:rFonts w:hint="default"/>
          <w:sz w:val="32"/>
          <w:szCs w:val="32"/>
          <w:lang w:val="en-US" w:eastAsia="zh-CN"/>
        </w:rPr>
        <w:t>，对涉嫌从事不合理低价游的</w:t>
      </w:r>
      <w:r>
        <w:rPr>
          <w:rFonts w:hint="eastAsia"/>
          <w:sz w:val="32"/>
          <w:szCs w:val="32"/>
          <w:lang w:val="en-US" w:eastAsia="zh-CN"/>
        </w:rPr>
        <w:t>旅行社</w:t>
      </w:r>
      <w:r>
        <w:rPr>
          <w:rFonts w:hint="default"/>
          <w:sz w:val="32"/>
          <w:szCs w:val="32"/>
          <w:lang w:val="en-US" w:eastAsia="zh-CN"/>
        </w:rPr>
        <w:t>，以及存在欺诈游客问题的旅游景区和购物点，要依法采取停业整顿、顶格处罚等措施。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四、加强应急演练,提高教缓能力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各A级景区、</w:t>
      </w:r>
      <w:r>
        <w:rPr>
          <w:rFonts w:hint="default"/>
          <w:sz w:val="32"/>
          <w:szCs w:val="32"/>
          <w:lang w:val="en-US" w:eastAsia="zh-CN"/>
        </w:rPr>
        <w:t>旅游民宿</w:t>
      </w:r>
      <w:r>
        <w:rPr>
          <w:rFonts w:hint="eastAsia"/>
          <w:sz w:val="32"/>
          <w:szCs w:val="32"/>
          <w:lang w:val="en-US" w:eastAsia="zh-CN"/>
        </w:rPr>
        <w:t>、星级宾馆、旅行社：</w:t>
      </w:r>
      <w:r>
        <w:rPr>
          <w:rFonts w:hint="default"/>
          <w:sz w:val="32"/>
          <w:szCs w:val="32"/>
          <w:lang w:val="en-US" w:eastAsia="zh-CN"/>
        </w:rPr>
        <w:t>要加强应急演练、全省已进入</w:t>
      </w:r>
      <w:r>
        <w:rPr>
          <w:rFonts w:hint="eastAsia"/>
          <w:sz w:val="32"/>
          <w:szCs w:val="32"/>
          <w:lang w:val="en-US" w:eastAsia="zh-CN"/>
        </w:rPr>
        <w:t>汛</w:t>
      </w:r>
      <w:r>
        <w:rPr>
          <w:rFonts w:hint="default"/>
          <w:sz w:val="32"/>
          <w:szCs w:val="32"/>
          <w:lang w:val="en-US" w:eastAsia="zh-CN"/>
        </w:rPr>
        <w:t>期旅游旺</w:t>
      </w:r>
      <w:r>
        <w:rPr>
          <w:rFonts w:hint="eastAsia"/>
          <w:sz w:val="32"/>
          <w:szCs w:val="32"/>
          <w:lang w:val="en-US" w:eastAsia="zh-CN"/>
        </w:rPr>
        <w:t>季</w:t>
      </w:r>
      <w:r>
        <w:rPr>
          <w:rFonts w:hint="default"/>
          <w:sz w:val="32"/>
          <w:szCs w:val="32"/>
          <w:lang w:val="en-US" w:eastAsia="zh-CN"/>
        </w:rPr>
        <w:t>旅游,</w:t>
      </w:r>
      <w:r>
        <w:rPr>
          <w:rFonts w:hint="eastAsia"/>
          <w:sz w:val="32"/>
          <w:szCs w:val="32"/>
          <w:lang w:val="en-US" w:eastAsia="zh-CN"/>
        </w:rPr>
        <w:t>暑</w:t>
      </w:r>
      <w:r>
        <w:rPr>
          <w:rFonts w:hint="default"/>
          <w:sz w:val="32"/>
          <w:szCs w:val="32"/>
          <w:lang w:val="en-US" w:eastAsia="zh-CN"/>
        </w:rPr>
        <w:t>期旅游的高风险期、为</w:t>
      </w:r>
      <w:r>
        <w:rPr>
          <w:rFonts w:hint="eastAsia"/>
          <w:sz w:val="32"/>
          <w:szCs w:val="32"/>
          <w:lang w:val="en-US" w:eastAsia="zh-CN"/>
        </w:rPr>
        <w:t>应</w:t>
      </w:r>
      <w:r>
        <w:rPr>
          <w:rFonts w:hint="default"/>
          <w:sz w:val="32"/>
          <w:szCs w:val="32"/>
          <w:lang w:val="en-US" w:eastAsia="zh-CN"/>
        </w:rPr>
        <w:t>对各种情况、</w:t>
      </w:r>
      <w:r>
        <w:rPr>
          <w:rFonts w:hint="eastAsia"/>
          <w:sz w:val="32"/>
          <w:szCs w:val="32"/>
          <w:lang w:val="en-US" w:eastAsia="zh-CN"/>
        </w:rPr>
        <w:t>切</w:t>
      </w:r>
      <w:r>
        <w:rPr>
          <w:rFonts w:hint="default"/>
          <w:sz w:val="32"/>
          <w:szCs w:val="32"/>
          <w:lang w:val="en-US" w:eastAsia="zh-CN"/>
        </w:rPr>
        <w:t>实</w:t>
      </w:r>
      <w:r>
        <w:rPr>
          <w:rFonts w:hint="eastAsia"/>
          <w:sz w:val="32"/>
          <w:szCs w:val="32"/>
          <w:lang w:val="en-US" w:eastAsia="zh-CN"/>
        </w:rPr>
        <w:t>完</w:t>
      </w:r>
      <w:r>
        <w:rPr>
          <w:rFonts w:hint="default"/>
          <w:sz w:val="32"/>
          <w:szCs w:val="32"/>
          <w:lang w:val="en-US" w:eastAsia="zh-CN"/>
        </w:rPr>
        <w:t>善好旅游突发事件应急预策,针对应急预案预</w:t>
      </w:r>
      <w:r>
        <w:rPr>
          <w:rFonts w:hint="eastAsia"/>
          <w:sz w:val="32"/>
          <w:szCs w:val="32"/>
          <w:lang w:val="en-US" w:eastAsia="zh-CN"/>
        </w:rPr>
        <w:t>想</w:t>
      </w:r>
      <w:r>
        <w:rPr>
          <w:rFonts w:hint="default"/>
          <w:sz w:val="32"/>
          <w:szCs w:val="32"/>
          <w:lang w:val="en-US" w:eastAsia="zh-CN"/>
        </w:rPr>
        <w:t>情况,是会同地震,交</w:t>
      </w:r>
      <w:r>
        <w:rPr>
          <w:rFonts w:hint="eastAsia"/>
          <w:sz w:val="32"/>
          <w:szCs w:val="32"/>
          <w:lang w:val="en-US" w:eastAsia="zh-CN"/>
        </w:rPr>
        <w:t>通</w:t>
      </w:r>
      <w:r>
        <w:rPr>
          <w:rFonts w:hint="default"/>
          <w:sz w:val="32"/>
          <w:szCs w:val="32"/>
          <w:lang w:val="en-US" w:eastAsia="zh-CN"/>
        </w:rPr>
        <w:t>、国土、消防、林业、</w:t>
      </w:r>
      <w:r>
        <w:rPr>
          <w:rFonts w:hint="eastAsia"/>
          <w:sz w:val="32"/>
          <w:szCs w:val="32"/>
          <w:lang w:val="en-US" w:eastAsia="zh-CN"/>
        </w:rPr>
        <w:t>水</w:t>
      </w:r>
      <w:r>
        <w:rPr>
          <w:rFonts w:hint="default"/>
          <w:sz w:val="32"/>
          <w:szCs w:val="32"/>
          <w:lang w:val="en-US" w:eastAsia="zh-CN"/>
        </w:rPr>
        <w:t>利等部门</w:t>
      </w:r>
      <w:r>
        <w:rPr>
          <w:rFonts w:hint="eastAsia"/>
          <w:sz w:val="32"/>
          <w:szCs w:val="32"/>
          <w:lang w:val="en-US" w:eastAsia="zh-CN"/>
        </w:rPr>
        <w:t>组织</w:t>
      </w:r>
      <w:r>
        <w:rPr>
          <w:rFonts w:hint="default"/>
          <w:sz w:val="32"/>
          <w:szCs w:val="32"/>
          <w:lang w:val="en-US" w:eastAsia="zh-CN"/>
        </w:rPr>
        <w:t>应急演练,要</w:t>
      </w:r>
      <w:r>
        <w:rPr>
          <w:rFonts w:hint="eastAsia"/>
          <w:sz w:val="32"/>
          <w:szCs w:val="32"/>
          <w:lang w:val="en-US" w:eastAsia="zh-CN"/>
        </w:rPr>
        <w:t>把</w:t>
      </w:r>
      <w:r>
        <w:rPr>
          <w:rFonts w:hint="default"/>
          <w:sz w:val="32"/>
          <w:szCs w:val="32"/>
          <w:lang w:val="en-US" w:eastAsia="zh-CN"/>
        </w:rPr>
        <w:t>预案内容吃透,把思路</w:t>
      </w:r>
      <w:r>
        <w:rPr>
          <w:rFonts w:hint="eastAsia"/>
          <w:sz w:val="32"/>
          <w:szCs w:val="32"/>
          <w:lang w:val="en-US" w:eastAsia="zh-CN"/>
        </w:rPr>
        <w:t>演</w:t>
      </w:r>
      <w:r>
        <w:rPr>
          <w:rFonts w:hint="default"/>
          <w:sz w:val="32"/>
          <w:szCs w:val="32"/>
          <w:lang w:val="en-US" w:eastAsia="zh-CN"/>
        </w:rPr>
        <w:t>清、把程序演顺,</w:t>
      </w:r>
      <w:r>
        <w:rPr>
          <w:rFonts w:hint="eastAsia"/>
          <w:sz w:val="32"/>
          <w:szCs w:val="32"/>
          <w:lang w:val="en-US" w:eastAsia="zh-CN"/>
        </w:rPr>
        <w:t>确</w:t>
      </w:r>
      <w:r>
        <w:rPr>
          <w:rFonts w:hint="default"/>
          <w:sz w:val="32"/>
          <w:szCs w:val="32"/>
          <w:lang w:val="en-US" w:eastAsia="zh-CN"/>
        </w:rPr>
        <w:t>保</w:t>
      </w:r>
      <w:r>
        <w:rPr>
          <w:rFonts w:hint="eastAsia"/>
          <w:sz w:val="32"/>
          <w:szCs w:val="32"/>
          <w:lang w:val="en-US" w:eastAsia="zh-CN"/>
        </w:rPr>
        <w:t>应急</w:t>
      </w:r>
      <w:r>
        <w:rPr>
          <w:rFonts w:hint="default"/>
          <w:sz w:val="32"/>
          <w:szCs w:val="32"/>
          <w:lang w:val="en-US" w:eastAsia="zh-CN"/>
        </w:rPr>
        <w:t>人员</w:t>
      </w:r>
      <w:r>
        <w:rPr>
          <w:rFonts w:hint="eastAsia"/>
          <w:sz w:val="32"/>
          <w:szCs w:val="32"/>
          <w:lang w:val="en-US" w:eastAsia="zh-CN"/>
        </w:rPr>
        <w:t>思路</w:t>
      </w:r>
      <w:r>
        <w:rPr>
          <w:rFonts w:hint="default"/>
          <w:sz w:val="32"/>
          <w:szCs w:val="32"/>
          <w:lang w:val="en-US" w:eastAsia="zh-CN"/>
        </w:rPr>
        <w:t>清晰,方法</w:t>
      </w:r>
      <w:r>
        <w:rPr>
          <w:rFonts w:hint="eastAsia"/>
          <w:sz w:val="32"/>
          <w:szCs w:val="32"/>
          <w:lang w:val="en-US" w:eastAsia="zh-CN"/>
        </w:rPr>
        <w:t>熟练</w:t>
      </w:r>
      <w:r>
        <w:rPr>
          <w:rFonts w:hint="default"/>
          <w:sz w:val="32"/>
          <w:szCs w:val="32"/>
          <w:lang w:val="en-US" w:eastAsia="zh-CN"/>
        </w:rPr>
        <w:t>、切实提高从</w:t>
      </w:r>
      <w:r>
        <w:rPr>
          <w:rFonts w:hint="eastAsia"/>
          <w:sz w:val="32"/>
          <w:szCs w:val="32"/>
          <w:lang w:val="en-US" w:eastAsia="zh-CN"/>
        </w:rPr>
        <w:t>业</w:t>
      </w:r>
      <w:r>
        <w:rPr>
          <w:rFonts w:hint="default"/>
          <w:sz w:val="32"/>
          <w:szCs w:val="32"/>
          <w:lang w:val="en-US" w:eastAsia="zh-CN"/>
        </w:rPr>
        <w:t>人员</w:t>
      </w:r>
      <w:r>
        <w:rPr>
          <w:rFonts w:hint="eastAsia"/>
          <w:sz w:val="32"/>
          <w:szCs w:val="32"/>
          <w:lang w:val="en-US" w:eastAsia="zh-CN"/>
        </w:rPr>
        <w:t>防</w:t>
      </w:r>
      <w:r>
        <w:rPr>
          <w:rFonts w:hint="default"/>
          <w:sz w:val="32"/>
          <w:szCs w:val="32"/>
          <w:lang w:val="en-US" w:eastAsia="zh-CN"/>
        </w:rPr>
        <w:t>灾、</w:t>
      </w:r>
      <w:r>
        <w:rPr>
          <w:rFonts w:hint="eastAsia"/>
          <w:sz w:val="32"/>
          <w:szCs w:val="32"/>
          <w:lang w:val="en-US" w:eastAsia="zh-CN"/>
        </w:rPr>
        <w:t>逃灾</w:t>
      </w:r>
      <w:r>
        <w:rPr>
          <w:rFonts w:hint="default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避灾和自救的组织指挥</w:t>
      </w:r>
      <w:r>
        <w:rPr>
          <w:rFonts w:hint="default"/>
          <w:sz w:val="32"/>
          <w:szCs w:val="32"/>
          <w:lang w:val="en-US" w:eastAsia="zh-CN"/>
        </w:rPr>
        <w:t>能力,真正就到一有情况、拉得出、联得快用得上,</w:t>
      </w:r>
      <w:r>
        <w:rPr>
          <w:rFonts w:hint="eastAsia"/>
          <w:sz w:val="32"/>
          <w:szCs w:val="32"/>
          <w:lang w:val="en-US" w:eastAsia="zh-CN"/>
        </w:rPr>
        <w:t>起</w:t>
      </w:r>
      <w:r>
        <w:rPr>
          <w:rFonts w:hint="default"/>
          <w:sz w:val="32"/>
          <w:szCs w:val="32"/>
          <w:lang w:val="en-US" w:eastAsia="zh-CN"/>
        </w:rPr>
        <w:t>作用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襄城县文化广电和旅游局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2020年7月28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E6572F"/>
    <w:multiLevelType w:val="singleLevel"/>
    <w:tmpl w:val="AEE657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张玲枝</cp:lastModifiedBy>
  <dcterms:modified xsi:type="dcterms:W3CDTF">2020-07-28T02:36:52Z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