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宋体"/>
          <w:b/>
          <w:sz w:val="44"/>
          <w:szCs w:val="44"/>
        </w:rPr>
      </w:pPr>
      <w:r>
        <w:rPr>
          <w:rFonts w:hint="eastAsia"/>
          <w:b/>
          <w:sz w:val="44"/>
          <w:szCs w:val="44"/>
        </w:rPr>
        <w:t>襄城县</w:t>
      </w:r>
      <w:r>
        <w:rPr>
          <w:rFonts w:hint="eastAsia" w:eastAsia="宋体"/>
          <w:b/>
          <w:sz w:val="44"/>
          <w:szCs w:val="44"/>
        </w:rPr>
        <w:t>揭榜制科技项目需求表</w:t>
      </w:r>
    </w:p>
    <w:p>
      <w:pPr>
        <w:jc w:val="center"/>
        <w:rPr>
          <w:rFonts w:eastAsia="宋体"/>
          <w:b/>
          <w:sz w:val="28"/>
          <w:szCs w:val="28"/>
        </w:rPr>
      </w:pPr>
      <w:r>
        <w:rPr>
          <w:rFonts w:hint="eastAsia" w:eastAsia="宋体"/>
          <w:b/>
          <w:sz w:val="28"/>
          <w:szCs w:val="28"/>
        </w:rPr>
        <w:t>（技术</w:t>
      </w:r>
      <w:r>
        <w:rPr>
          <w:rFonts w:eastAsia="宋体"/>
          <w:b/>
          <w:sz w:val="28"/>
          <w:szCs w:val="28"/>
        </w:rPr>
        <w:t>攻关类）</w:t>
      </w:r>
    </w:p>
    <w:tbl>
      <w:tblPr>
        <w:tblStyle w:val="3"/>
        <w:tblW w:w="9310" w:type="dxa"/>
        <w:jc w:val="center"/>
        <w:tblLayout w:type="autofit"/>
        <w:tblCellMar>
          <w:top w:w="0" w:type="dxa"/>
          <w:left w:w="108" w:type="dxa"/>
          <w:bottom w:w="0" w:type="dxa"/>
          <w:right w:w="108" w:type="dxa"/>
        </w:tblCellMar>
      </w:tblPr>
      <w:tblGrid>
        <w:gridCol w:w="2260"/>
        <w:gridCol w:w="1680"/>
        <w:gridCol w:w="1990"/>
        <w:gridCol w:w="1376"/>
        <w:gridCol w:w="2004"/>
      </w:tblGrid>
      <w:tr>
        <w:tblPrEx>
          <w:tblCellMar>
            <w:top w:w="0" w:type="dxa"/>
            <w:left w:w="108" w:type="dxa"/>
            <w:bottom w:w="0" w:type="dxa"/>
            <w:right w:w="108" w:type="dxa"/>
          </w:tblCellMar>
        </w:tblPrEx>
        <w:trPr>
          <w:trHeight w:val="702" w:hRule="atLeast"/>
          <w:jc w:val="center"/>
        </w:trPr>
        <w:tc>
          <w:tcPr>
            <w:tcW w:w="9310" w:type="dxa"/>
            <w:gridSpan w:val="5"/>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eastAsia="宋体" w:cs="宋体"/>
                <w:b/>
                <w:color w:val="000000"/>
                <w:kern w:val="0"/>
                <w:sz w:val="28"/>
                <w:szCs w:val="28"/>
              </w:rPr>
            </w:pPr>
            <w:r>
              <w:rPr>
                <w:rFonts w:hint="eastAsia" w:ascii="宋体" w:hAnsi="宋体" w:eastAsia="宋体" w:cs="宋体"/>
                <w:b/>
                <w:color w:val="000000"/>
                <w:kern w:val="0"/>
                <w:sz w:val="28"/>
                <w:szCs w:val="28"/>
              </w:rPr>
              <w:t>一、发榜方情况</w:t>
            </w:r>
          </w:p>
        </w:tc>
      </w:tr>
      <w:tr>
        <w:tblPrEx>
          <w:tblCellMar>
            <w:top w:w="0" w:type="dxa"/>
            <w:left w:w="108" w:type="dxa"/>
            <w:bottom w:w="0" w:type="dxa"/>
            <w:right w:w="108" w:type="dxa"/>
          </w:tblCellMar>
        </w:tblPrEx>
        <w:trPr>
          <w:trHeight w:val="702" w:hRule="atLeast"/>
          <w:jc w:val="center"/>
        </w:trPr>
        <w:tc>
          <w:tcPr>
            <w:tcW w:w="2260" w:type="dxa"/>
            <w:tcBorders>
              <w:top w:val="nil"/>
              <w:left w:val="single" w:color="auto" w:sz="4" w:space="0"/>
              <w:bottom w:val="single" w:color="auto" w:sz="4" w:space="0"/>
              <w:right w:val="single" w:color="auto" w:sz="4" w:space="0"/>
            </w:tcBorders>
            <w:noWrap/>
            <w:vAlign w:val="center"/>
          </w:tcPr>
          <w:p>
            <w:pPr>
              <w:widowControl/>
              <w:rPr>
                <w:rFonts w:ascii="宋体" w:hAnsi="宋体" w:eastAsia="宋体" w:cs="宋体"/>
                <w:color w:val="000000"/>
                <w:kern w:val="0"/>
                <w:sz w:val="28"/>
                <w:szCs w:val="28"/>
              </w:rPr>
            </w:pPr>
            <w:r>
              <w:rPr>
                <w:rFonts w:hint="eastAsia" w:ascii="宋体" w:hAnsi="宋体" w:eastAsia="宋体" w:cs="宋体"/>
                <w:color w:val="000000"/>
                <w:kern w:val="0"/>
                <w:sz w:val="28"/>
                <w:szCs w:val="28"/>
              </w:rPr>
              <w:t>企业名称（签章</w:t>
            </w:r>
            <w:r>
              <w:rPr>
                <w:rFonts w:ascii="宋体" w:hAnsi="宋体" w:eastAsia="宋体" w:cs="宋体"/>
                <w:color w:val="000000"/>
                <w:kern w:val="0"/>
                <w:sz w:val="28"/>
                <w:szCs w:val="28"/>
              </w:rPr>
              <w:t>）</w:t>
            </w:r>
          </w:p>
        </w:tc>
        <w:tc>
          <w:tcPr>
            <w:tcW w:w="7050" w:type="dxa"/>
            <w:gridSpan w:val="4"/>
            <w:tcBorders>
              <w:top w:val="single" w:color="auto" w:sz="4" w:space="0"/>
              <w:left w:val="nil"/>
              <w:bottom w:val="single" w:color="auto" w:sz="4" w:space="0"/>
              <w:right w:val="single" w:color="auto" w:sz="4" w:space="0"/>
            </w:tcBorders>
            <w:noWrap/>
            <w:vAlign w:val="center"/>
          </w:tcPr>
          <w:p>
            <w:pPr>
              <w:widowControl/>
              <w:rPr>
                <w:rFonts w:ascii="宋体" w:hAnsi="宋体" w:eastAsia="宋体" w:cs="宋体"/>
                <w:color w:val="000000"/>
                <w:kern w:val="0"/>
                <w:sz w:val="28"/>
                <w:szCs w:val="28"/>
              </w:rPr>
            </w:pPr>
            <w:r>
              <w:rPr>
                <w:rFonts w:hint="eastAsia" w:ascii="宋体" w:hAnsi="宋体" w:eastAsia="宋体" w:cs="宋体"/>
                <w:color w:val="000000"/>
                <w:kern w:val="0"/>
                <w:sz w:val="28"/>
                <w:szCs w:val="28"/>
              </w:rPr>
              <w:t>　河南许智电力科技有限公司</w:t>
            </w:r>
          </w:p>
        </w:tc>
      </w:tr>
      <w:tr>
        <w:tblPrEx>
          <w:tblCellMar>
            <w:top w:w="0" w:type="dxa"/>
            <w:left w:w="108" w:type="dxa"/>
            <w:bottom w:w="0" w:type="dxa"/>
            <w:right w:w="108" w:type="dxa"/>
          </w:tblCellMar>
        </w:tblPrEx>
        <w:trPr>
          <w:trHeight w:val="702" w:hRule="atLeast"/>
          <w:jc w:val="center"/>
        </w:trPr>
        <w:tc>
          <w:tcPr>
            <w:tcW w:w="2260" w:type="dxa"/>
            <w:tcBorders>
              <w:top w:val="nil"/>
              <w:left w:val="single" w:color="auto" w:sz="4" w:space="0"/>
              <w:bottom w:val="single" w:color="auto" w:sz="4" w:space="0"/>
              <w:right w:val="single" w:color="auto" w:sz="4" w:space="0"/>
            </w:tcBorders>
            <w:noWrap/>
            <w:vAlign w:val="center"/>
          </w:tcPr>
          <w:p>
            <w:pPr>
              <w:widowControl/>
              <w:rPr>
                <w:rFonts w:ascii="宋体" w:hAnsi="宋体" w:eastAsia="宋体" w:cs="宋体"/>
                <w:color w:val="000000"/>
                <w:kern w:val="0"/>
                <w:sz w:val="28"/>
                <w:szCs w:val="28"/>
              </w:rPr>
            </w:pPr>
            <w:r>
              <w:rPr>
                <w:rFonts w:hint="eastAsia" w:ascii="宋体" w:hAnsi="宋体" w:eastAsia="宋体" w:cs="宋体"/>
                <w:color w:val="000000"/>
                <w:kern w:val="0"/>
                <w:sz w:val="28"/>
                <w:szCs w:val="28"/>
              </w:rPr>
              <w:t>企业地址</w:t>
            </w:r>
          </w:p>
        </w:tc>
        <w:tc>
          <w:tcPr>
            <w:tcW w:w="7050" w:type="dxa"/>
            <w:gridSpan w:val="4"/>
            <w:tcBorders>
              <w:top w:val="single" w:color="auto" w:sz="4" w:space="0"/>
              <w:left w:val="nil"/>
              <w:bottom w:val="single" w:color="auto" w:sz="4" w:space="0"/>
              <w:right w:val="single" w:color="auto" w:sz="4" w:space="0"/>
            </w:tcBorders>
            <w:noWrap/>
            <w:vAlign w:val="center"/>
          </w:tcPr>
          <w:p>
            <w:pPr>
              <w:widowControl/>
              <w:rPr>
                <w:rFonts w:ascii="宋体" w:hAnsi="宋体" w:eastAsia="宋体" w:cs="宋体"/>
                <w:color w:val="000000"/>
                <w:kern w:val="0"/>
                <w:sz w:val="28"/>
                <w:szCs w:val="28"/>
              </w:rPr>
            </w:pPr>
            <w:r>
              <w:rPr>
                <w:rFonts w:hint="eastAsia" w:ascii="宋体" w:hAnsi="宋体" w:eastAsia="宋体" w:cs="宋体"/>
                <w:color w:val="000000"/>
                <w:kern w:val="0"/>
                <w:sz w:val="28"/>
                <w:szCs w:val="28"/>
              </w:rPr>
              <w:t>　襄城县产业集聚区第三工业村2</w:t>
            </w:r>
            <w:r>
              <w:rPr>
                <w:rFonts w:ascii="宋体" w:hAnsi="宋体" w:eastAsia="宋体" w:cs="宋体"/>
                <w:color w:val="000000"/>
                <w:kern w:val="0"/>
                <w:sz w:val="28"/>
                <w:szCs w:val="28"/>
              </w:rPr>
              <w:t>9号</w:t>
            </w:r>
          </w:p>
        </w:tc>
      </w:tr>
      <w:tr>
        <w:tblPrEx>
          <w:tblCellMar>
            <w:top w:w="0" w:type="dxa"/>
            <w:left w:w="108" w:type="dxa"/>
            <w:bottom w:w="0" w:type="dxa"/>
            <w:right w:w="108" w:type="dxa"/>
          </w:tblCellMar>
        </w:tblPrEx>
        <w:trPr>
          <w:trHeight w:val="702" w:hRule="atLeast"/>
          <w:jc w:val="center"/>
        </w:trPr>
        <w:tc>
          <w:tcPr>
            <w:tcW w:w="2260" w:type="dxa"/>
            <w:tcBorders>
              <w:top w:val="nil"/>
              <w:left w:val="single" w:color="auto" w:sz="4" w:space="0"/>
              <w:bottom w:val="single" w:color="auto" w:sz="4" w:space="0"/>
              <w:right w:val="single" w:color="auto" w:sz="4" w:space="0"/>
            </w:tcBorders>
            <w:noWrap/>
            <w:vAlign w:val="center"/>
          </w:tcPr>
          <w:p>
            <w:pPr>
              <w:widowControl/>
              <w:rPr>
                <w:rFonts w:ascii="宋体" w:hAnsi="宋体" w:eastAsia="宋体" w:cs="宋体"/>
                <w:color w:val="000000"/>
                <w:kern w:val="0"/>
                <w:sz w:val="28"/>
                <w:szCs w:val="28"/>
              </w:rPr>
            </w:pPr>
            <w:r>
              <w:rPr>
                <w:rFonts w:hint="eastAsia" w:ascii="宋体" w:hAnsi="宋体" w:eastAsia="宋体" w:cs="宋体"/>
                <w:color w:val="000000"/>
                <w:kern w:val="0"/>
                <w:sz w:val="28"/>
                <w:szCs w:val="28"/>
              </w:rPr>
              <w:t>所属行业</w:t>
            </w:r>
          </w:p>
        </w:tc>
        <w:tc>
          <w:tcPr>
            <w:tcW w:w="3670" w:type="dxa"/>
            <w:gridSpan w:val="2"/>
            <w:tcBorders>
              <w:top w:val="single" w:color="auto" w:sz="4" w:space="0"/>
              <w:left w:val="nil"/>
              <w:bottom w:val="single" w:color="auto" w:sz="4" w:space="0"/>
              <w:right w:val="single" w:color="auto" w:sz="4" w:space="0"/>
            </w:tcBorders>
            <w:noWrap/>
            <w:vAlign w:val="center"/>
          </w:tcPr>
          <w:p>
            <w:pPr>
              <w:widowControl/>
              <w:ind w:firstLine="280" w:firstLineChars="100"/>
              <w:jc w:val="left"/>
            </w:pPr>
            <w:r>
              <w:rPr>
                <w:rFonts w:hint="eastAsia" w:ascii="宋体" w:hAnsi="宋体" w:eastAsia="宋体" w:cs="宋体"/>
                <w:color w:val="000000"/>
                <w:kern w:val="0"/>
                <w:sz w:val="28"/>
                <w:szCs w:val="28"/>
              </w:rPr>
              <w:t>装备制造</w:t>
            </w:r>
          </w:p>
        </w:tc>
        <w:tc>
          <w:tcPr>
            <w:tcW w:w="1376" w:type="dxa"/>
            <w:tcBorders>
              <w:top w:val="nil"/>
              <w:left w:val="nil"/>
              <w:bottom w:val="single" w:color="auto" w:sz="4" w:space="0"/>
              <w:right w:val="single" w:color="auto" w:sz="4" w:space="0"/>
            </w:tcBorders>
            <w:noWrap/>
            <w:vAlign w:val="center"/>
          </w:tcPr>
          <w:p>
            <w:pPr>
              <w:widowControl/>
              <w:rPr>
                <w:rFonts w:ascii="宋体" w:hAnsi="宋体" w:eastAsia="宋体" w:cs="宋体"/>
                <w:color w:val="000000"/>
                <w:kern w:val="0"/>
                <w:sz w:val="28"/>
                <w:szCs w:val="28"/>
              </w:rPr>
            </w:pPr>
            <w:r>
              <w:rPr>
                <w:rFonts w:hint="eastAsia" w:ascii="宋体" w:hAnsi="宋体" w:eastAsia="宋体" w:cs="宋体"/>
                <w:color w:val="000000"/>
                <w:kern w:val="0"/>
                <w:sz w:val="28"/>
                <w:szCs w:val="28"/>
              </w:rPr>
              <w:t>邮编</w:t>
            </w:r>
          </w:p>
        </w:tc>
        <w:tc>
          <w:tcPr>
            <w:tcW w:w="2004" w:type="dxa"/>
            <w:tcBorders>
              <w:top w:val="nil"/>
              <w:left w:val="nil"/>
              <w:bottom w:val="single" w:color="auto" w:sz="4" w:space="0"/>
              <w:right w:val="single" w:color="auto" w:sz="4" w:space="0"/>
            </w:tcBorders>
            <w:noWrap/>
            <w:vAlign w:val="bottom"/>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4</w:t>
            </w:r>
            <w:r>
              <w:rPr>
                <w:rFonts w:ascii="宋体" w:hAnsi="宋体" w:eastAsia="宋体" w:cs="宋体"/>
                <w:color w:val="000000"/>
                <w:kern w:val="0"/>
                <w:sz w:val="28"/>
                <w:szCs w:val="28"/>
              </w:rPr>
              <w:t>61700</w:t>
            </w:r>
          </w:p>
        </w:tc>
      </w:tr>
      <w:tr>
        <w:tblPrEx>
          <w:tblCellMar>
            <w:top w:w="0" w:type="dxa"/>
            <w:left w:w="108" w:type="dxa"/>
            <w:bottom w:w="0" w:type="dxa"/>
            <w:right w:w="108" w:type="dxa"/>
          </w:tblCellMar>
        </w:tblPrEx>
        <w:trPr>
          <w:trHeight w:val="702" w:hRule="atLeast"/>
          <w:jc w:val="center"/>
        </w:trPr>
        <w:tc>
          <w:tcPr>
            <w:tcW w:w="2260" w:type="dxa"/>
            <w:tcBorders>
              <w:top w:val="nil"/>
              <w:left w:val="single" w:color="auto" w:sz="4" w:space="0"/>
              <w:bottom w:val="single" w:color="auto" w:sz="4" w:space="0"/>
              <w:right w:val="single" w:color="auto" w:sz="4" w:space="0"/>
            </w:tcBorders>
            <w:noWrap/>
            <w:vAlign w:val="center"/>
          </w:tcPr>
          <w:p>
            <w:pPr>
              <w:widowControl/>
              <w:rPr>
                <w:rFonts w:ascii="宋体" w:hAnsi="宋体" w:eastAsia="宋体" w:cs="宋体"/>
                <w:color w:val="000000"/>
                <w:kern w:val="0"/>
                <w:sz w:val="28"/>
                <w:szCs w:val="28"/>
              </w:rPr>
            </w:pPr>
            <w:r>
              <w:rPr>
                <w:rFonts w:hint="eastAsia" w:ascii="宋体" w:hAnsi="宋体" w:eastAsia="宋体" w:cs="宋体"/>
                <w:color w:val="000000"/>
                <w:kern w:val="0"/>
                <w:sz w:val="28"/>
                <w:szCs w:val="28"/>
              </w:rPr>
              <w:t>上年度产值规模</w:t>
            </w:r>
          </w:p>
        </w:tc>
        <w:tc>
          <w:tcPr>
            <w:tcW w:w="3670" w:type="dxa"/>
            <w:gridSpan w:val="2"/>
            <w:tcBorders>
              <w:top w:val="single" w:color="auto" w:sz="4" w:space="0"/>
              <w:left w:val="nil"/>
              <w:bottom w:val="single" w:color="auto" w:sz="4" w:space="0"/>
              <w:right w:val="single" w:color="auto" w:sz="4" w:space="0"/>
            </w:tcBorders>
            <w:noWrap/>
            <w:vAlign w:val="center"/>
          </w:tcPr>
          <w:p>
            <w:pPr>
              <w:widowControl/>
              <w:rPr>
                <w:rFonts w:ascii="宋体" w:hAnsi="宋体" w:eastAsia="宋体" w:cs="宋体"/>
                <w:color w:val="000000"/>
                <w:kern w:val="0"/>
                <w:sz w:val="28"/>
                <w:szCs w:val="28"/>
              </w:rPr>
            </w:pPr>
            <w:r>
              <w:rPr>
                <w:rFonts w:hint="eastAsia" w:ascii="宋体" w:hAnsi="宋体" w:eastAsia="宋体" w:cs="宋体"/>
                <w:color w:val="000000"/>
                <w:kern w:val="0"/>
                <w:sz w:val="28"/>
                <w:szCs w:val="28"/>
              </w:rPr>
              <w:t>　1</w:t>
            </w:r>
            <w:r>
              <w:rPr>
                <w:rFonts w:ascii="宋体" w:hAnsi="宋体" w:eastAsia="宋体" w:cs="宋体"/>
                <w:color w:val="000000"/>
                <w:kern w:val="0"/>
                <w:sz w:val="28"/>
                <w:szCs w:val="28"/>
              </w:rPr>
              <w:t>032万</w:t>
            </w:r>
          </w:p>
        </w:tc>
        <w:tc>
          <w:tcPr>
            <w:tcW w:w="1376" w:type="dxa"/>
            <w:tcBorders>
              <w:top w:val="nil"/>
              <w:left w:val="nil"/>
              <w:bottom w:val="single" w:color="auto" w:sz="4" w:space="0"/>
              <w:right w:val="single" w:color="auto" w:sz="4" w:space="0"/>
            </w:tcBorders>
            <w:noWrap/>
            <w:vAlign w:val="center"/>
          </w:tcPr>
          <w:p>
            <w:pPr>
              <w:widowControl/>
              <w:rPr>
                <w:rFonts w:ascii="宋体" w:hAnsi="宋体" w:eastAsia="宋体" w:cs="宋体"/>
                <w:color w:val="000000"/>
                <w:kern w:val="0"/>
                <w:sz w:val="28"/>
                <w:szCs w:val="28"/>
              </w:rPr>
            </w:pPr>
            <w:r>
              <w:rPr>
                <w:rFonts w:hint="eastAsia" w:ascii="宋体" w:hAnsi="宋体" w:eastAsia="宋体" w:cs="宋体"/>
                <w:color w:val="000000"/>
                <w:kern w:val="0"/>
                <w:sz w:val="28"/>
                <w:szCs w:val="28"/>
              </w:rPr>
              <w:t>人员规模</w:t>
            </w:r>
          </w:p>
        </w:tc>
        <w:tc>
          <w:tcPr>
            <w:tcW w:w="2004" w:type="dxa"/>
            <w:tcBorders>
              <w:top w:val="nil"/>
              <w:left w:val="nil"/>
              <w:bottom w:val="single" w:color="auto" w:sz="4" w:space="0"/>
              <w:right w:val="single" w:color="auto" w:sz="4" w:space="0"/>
            </w:tcBorders>
            <w:noWrap/>
            <w:vAlign w:val="bottom"/>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6</w:t>
            </w:r>
            <w:r>
              <w:rPr>
                <w:rFonts w:ascii="宋体" w:hAnsi="宋体" w:eastAsia="宋体" w:cs="宋体"/>
                <w:color w:val="000000"/>
                <w:kern w:val="0"/>
                <w:sz w:val="28"/>
                <w:szCs w:val="28"/>
              </w:rPr>
              <w:t>4人</w:t>
            </w:r>
          </w:p>
        </w:tc>
      </w:tr>
      <w:tr>
        <w:tblPrEx>
          <w:tblCellMar>
            <w:top w:w="0" w:type="dxa"/>
            <w:left w:w="108" w:type="dxa"/>
            <w:bottom w:w="0" w:type="dxa"/>
            <w:right w:w="108" w:type="dxa"/>
          </w:tblCellMar>
        </w:tblPrEx>
        <w:trPr>
          <w:trHeight w:val="702" w:hRule="atLeast"/>
          <w:jc w:val="center"/>
        </w:trPr>
        <w:tc>
          <w:tcPr>
            <w:tcW w:w="2260" w:type="dxa"/>
            <w:tcBorders>
              <w:top w:val="nil"/>
              <w:left w:val="single" w:color="auto" w:sz="4" w:space="0"/>
              <w:bottom w:val="single" w:color="auto" w:sz="4" w:space="0"/>
              <w:right w:val="single" w:color="auto" w:sz="4" w:space="0"/>
            </w:tcBorders>
            <w:noWrap/>
            <w:vAlign w:val="center"/>
          </w:tcPr>
          <w:p>
            <w:pPr>
              <w:widowControl/>
              <w:rPr>
                <w:rFonts w:ascii="宋体" w:hAnsi="宋体" w:eastAsia="宋体" w:cs="宋体"/>
                <w:color w:val="000000"/>
                <w:kern w:val="0"/>
                <w:sz w:val="28"/>
                <w:szCs w:val="28"/>
              </w:rPr>
            </w:pPr>
            <w:r>
              <w:rPr>
                <w:rFonts w:hint="eastAsia" w:ascii="宋体" w:hAnsi="宋体" w:eastAsia="宋体" w:cs="宋体"/>
                <w:color w:val="000000"/>
                <w:kern w:val="0"/>
                <w:sz w:val="28"/>
                <w:szCs w:val="28"/>
              </w:rPr>
              <w:t>经济性质</w:t>
            </w:r>
          </w:p>
        </w:tc>
        <w:tc>
          <w:tcPr>
            <w:tcW w:w="7050" w:type="dxa"/>
            <w:gridSpan w:val="4"/>
            <w:tcBorders>
              <w:top w:val="single" w:color="auto" w:sz="4" w:space="0"/>
              <w:left w:val="nil"/>
              <w:bottom w:val="single" w:color="auto" w:sz="4" w:space="0"/>
              <w:right w:val="single" w:color="auto" w:sz="4" w:space="0"/>
            </w:tcBorders>
            <w:noWrap/>
            <w:vAlign w:val="center"/>
          </w:tcPr>
          <w:p>
            <w:pPr>
              <w:widowControl/>
              <w:rPr>
                <w:rFonts w:ascii="宋体" w:hAnsi="宋体" w:eastAsia="宋体" w:cs="宋体"/>
                <w:color w:val="000000"/>
                <w:kern w:val="0"/>
                <w:sz w:val="28"/>
                <w:szCs w:val="28"/>
              </w:rPr>
            </w:pPr>
            <w:r>
              <w:rPr>
                <w:rFonts w:hint="eastAsia" w:ascii="宋体" w:hAnsi="宋体" w:eastAsia="宋体" w:cs="宋体"/>
                <w:color w:val="000000"/>
                <w:kern w:val="0"/>
                <w:sz w:val="28"/>
                <w:szCs w:val="28"/>
              </w:rPr>
              <w:t>　有限责任公司</w:t>
            </w:r>
          </w:p>
        </w:tc>
      </w:tr>
      <w:tr>
        <w:tblPrEx>
          <w:tblCellMar>
            <w:top w:w="0" w:type="dxa"/>
            <w:left w:w="108" w:type="dxa"/>
            <w:bottom w:w="0" w:type="dxa"/>
            <w:right w:w="108" w:type="dxa"/>
          </w:tblCellMar>
        </w:tblPrEx>
        <w:trPr>
          <w:trHeight w:val="702" w:hRule="atLeast"/>
          <w:jc w:val="center"/>
        </w:trPr>
        <w:tc>
          <w:tcPr>
            <w:tcW w:w="2260" w:type="dxa"/>
            <w:tcBorders>
              <w:top w:val="nil"/>
              <w:left w:val="single" w:color="auto" w:sz="4" w:space="0"/>
              <w:bottom w:val="single" w:color="auto" w:sz="4" w:space="0"/>
              <w:right w:val="single" w:color="auto" w:sz="4" w:space="0"/>
            </w:tcBorders>
            <w:noWrap/>
            <w:vAlign w:val="center"/>
          </w:tcPr>
          <w:p>
            <w:pPr>
              <w:widowControl/>
              <w:rPr>
                <w:rFonts w:ascii="宋体" w:hAnsi="宋体" w:eastAsia="宋体" w:cs="宋体"/>
                <w:color w:val="000000"/>
                <w:kern w:val="0"/>
                <w:sz w:val="28"/>
                <w:szCs w:val="28"/>
              </w:rPr>
            </w:pPr>
            <w:r>
              <w:rPr>
                <w:rFonts w:hint="eastAsia" w:ascii="宋体" w:hAnsi="宋体" w:eastAsia="宋体" w:cs="宋体"/>
                <w:color w:val="000000"/>
                <w:kern w:val="0"/>
                <w:sz w:val="28"/>
                <w:szCs w:val="28"/>
              </w:rPr>
              <w:t>法定代表人</w:t>
            </w:r>
          </w:p>
        </w:tc>
        <w:tc>
          <w:tcPr>
            <w:tcW w:w="1680" w:type="dxa"/>
            <w:tcBorders>
              <w:top w:val="nil"/>
              <w:left w:val="nil"/>
              <w:bottom w:val="single" w:color="auto" w:sz="4" w:space="0"/>
              <w:right w:val="single" w:color="auto" w:sz="4" w:space="0"/>
            </w:tcBorders>
            <w:noWrap/>
            <w:vAlign w:val="center"/>
          </w:tcPr>
          <w:p>
            <w:pPr>
              <w:widowControl/>
              <w:rPr>
                <w:rFonts w:ascii="宋体" w:hAnsi="宋体" w:eastAsia="宋体" w:cs="宋体"/>
                <w:color w:val="000000"/>
                <w:kern w:val="0"/>
                <w:sz w:val="28"/>
                <w:szCs w:val="28"/>
              </w:rPr>
            </w:pPr>
            <w:r>
              <w:rPr>
                <w:rFonts w:hint="eastAsia" w:ascii="宋体" w:hAnsi="宋体" w:eastAsia="宋体" w:cs="宋体"/>
                <w:color w:val="000000"/>
                <w:kern w:val="0"/>
                <w:sz w:val="28"/>
                <w:szCs w:val="28"/>
              </w:rPr>
              <w:t>姓名</w:t>
            </w:r>
          </w:p>
        </w:tc>
        <w:tc>
          <w:tcPr>
            <w:tcW w:w="1990" w:type="dxa"/>
            <w:tcBorders>
              <w:top w:val="nil"/>
              <w:left w:val="nil"/>
              <w:bottom w:val="single" w:color="auto" w:sz="4" w:space="0"/>
              <w:right w:val="single" w:color="auto" w:sz="4" w:space="0"/>
            </w:tcBorders>
            <w:noWrap/>
            <w:vAlign w:val="center"/>
          </w:tcPr>
          <w:p>
            <w:pPr>
              <w:widowControl/>
              <w:rPr>
                <w:rFonts w:ascii="宋体" w:hAnsi="宋体" w:eastAsia="宋体" w:cs="宋体"/>
                <w:color w:val="000000"/>
                <w:kern w:val="0"/>
                <w:sz w:val="28"/>
                <w:szCs w:val="28"/>
              </w:rPr>
            </w:pPr>
            <w:r>
              <w:rPr>
                <w:rFonts w:hint="eastAsia" w:ascii="宋体" w:hAnsi="宋体" w:eastAsia="宋体" w:cs="宋体"/>
                <w:color w:val="000000"/>
                <w:kern w:val="0"/>
                <w:sz w:val="28"/>
                <w:szCs w:val="28"/>
              </w:rPr>
              <w:t>　闫平</w:t>
            </w:r>
          </w:p>
        </w:tc>
        <w:tc>
          <w:tcPr>
            <w:tcW w:w="1376" w:type="dxa"/>
            <w:tcBorders>
              <w:top w:val="nil"/>
              <w:left w:val="nil"/>
              <w:bottom w:val="single" w:color="auto" w:sz="4" w:space="0"/>
              <w:right w:val="single" w:color="auto" w:sz="4" w:space="0"/>
            </w:tcBorders>
            <w:noWrap/>
            <w:vAlign w:val="center"/>
          </w:tcPr>
          <w:p>
            <w:pPr>
              <w:widowControl/>
              <w:rPr>
                <w:rFonts w:ascii="宋体" w:hAnsi="宋体" w:eastAsia="宋体" w:cs="宋体"/>
                <w:color w:val="000000"/>
                <w:kern w:val="0"/>
                <w:sz w:val="28"/>
                <w:szCs w:val="28"/>
              </w:rPr>
            </w:pPr>
            <w:r>
              <w:rPr>
                <w:rFonts w:hint="eastAsia" w:ascii="宋体" w:hAnsi="宋体" w:eastAsia="宋体" w:cs="宋体"/>
                <w:color w:val="000000"/>
                <w:kern w:val="0"/>
                <w:sz w:val="28"/>
                <w:szCs w:val="28"/>
              </w:rPr>
              <w:t>电话</w:t>
            </w:r>
          </w:p>
        </w:tc>
        <w:tc>
          <w:tcPr>
            <w:tcW w:w="2004" w:type="dxa"/>
            <w:tcBorders>
              <w:top w:val="nil"/>
              <w:left w:val="nil"/>
              <w:bottom w:val="single" w:color="auto" w:sz="4" w:space="0"/>
              <w:right w:val="single" w:color="auto" w:sz="4" w:space="0"/>
            </w:tcBorders>
            <w:noWrap/>
            <w:vAlign w:val="bottom"/>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0</w:t>
            </w:r>
            <w:r>
              <w:rPr>
                <w:rFonts w:ascii="宋体" w:hAnsi="宋体" w:eastAsia="宋体" w:cs="宋体"/>
                <w:color w:val="000000"/>
                <w:kern w:val="0"/>
                <w:sz w:val="28"/>
                <w:szCs w:val="28"/>
              </w:rPr>
              <w:t>374-2712588</w:t>
            </w:r>
          </w:p>
        </w:tc>
      </w:tr>
      <w:tr>
        <w:tblPrEx>
          <w:tblCellMar>
            <w:top w:w="0" w:type="dxa"/>
            <w:left w:w="108" w:type="dxa"/>
            <w:bottom w:w="0" w:type="dxa"/>
            <w:right w:w="108" w:type="dxa"/>
          </w:tblCellMar>
        </w:tblPrEx>
        <w:trPr>
          <w:trHeight w:val="702" w:hRule="atLeast"/>
          <w:jc w:val="center"/>
        </w:trPr>
        <w:tc>
          <w:tcPr>
            <w:tcW w:w="2260" w:type="dxa"/>
            <w:vMerge w:val="restart"/>
            <w:tcBorders>
              <w:top w:val="nil"/>
              <w:left w:val="single" w:color="auto" w:sz="4" w:space="0"/>
              <w:right w:val="single" w:color="auto" w:sz="4" w:space="0"/>
            </w:tcBorders>
            <w:noWrap/>
            <w:vAlign w:val="center"/>
          </w:tcPr>
          <w:p>
            <w:pPr>
              <w:widowControl/>
              <w:rPr>
                <w:rFonts w:ascii="宋体" w:hAnsi="宋体" w:eastAsia="宋体" w:cs="宋体"/>
                <w:color w:val="000000"/>
                <w:kern w:val="0"/>
                <w:sz w:val="28"/>
                <w:szCs w:val="28"/>
              </w:rPr>
            </w:pPr>
            <w:r>
              <w:rPr>
                <w:rFonts w:hint="eastAsia" w:ascii="宋体" w:hAnsi="宋体" w:eastAsia="宋体" w:cs="宋体"/>
                <w:color w:val="000000"/>
                <w:kern w:val="0"/>
                <w:sz w:val="28"/>
                <w:szCs w:val="28"/>
              </w:rPr>
              <w:t>联系人</w:t>
            </w:r>
          </w:p>
        </w:tc>
        <w:tc>
          <w:tcPr>
            <w:tcW w:w="1680" w:type="dxa"/>
            <w:tcBorders>
              <w:top w:val="nil"/>
              <w:left w:val="nil"/>
              <w:bottom w:val="single" w:color="auto" w:sz="4" w:space="0"/>
              <w:right w:val="single" w:color="auto" w:sz="4" w:space="0"/>
            </w:tcBorders>
            <w:noWrap/>
            <w:vAlign w:val="center"/>
          </w:tcPr>
          <w:p>
            <w:pPr>
              <w:widowControl/>
              <w:rPr>
                <w:rFonts w:ascii="宋体" w:hAnsi="宋体" w:eastAsia="宋体" w:cs="宋体"/>
                <w:color w:val="000000"/>
                <w:kern w:val="0"/>
                <w:sz w:val="28"/>
                <w:szCs w:val="28"/>
              </w:rPr>
            </w:pPr>
            <w:r>
              <w:rPr>
                <w:rFonts w:hint="eastAsia" w:ascii="宋体" w:hAnsi="宋体" w:eastAsia="宋体" w:cs="宋体"/>
                <w:color w:val="000000"/>
                <w:kern w:val="0"/>
                <w:sz w:val="28"/>
                <w:szCs w:val="28"/>
              </w:rPr>
              <w:t>姓名</w:t>
            </w:r>
          </w:p>
        </w:tc>
        <w:tc>
          <w:tcPr>
            <w:tcW w:w="1990" w:type="dxa"/>
            <w:tcBorders>
              <w:top w:val="nil"/>
              <w:left w:val="nil"/>
              <w:bottom w:val="single" w:color="auto" w:sz="4" w:space="0"/>
              <w:right w:val="single" w:color="auto" w:sz="4" w:space="0"/>
            </w:tcBorders>
            <w:noWrap/>
            <w:vAlign w:val="center"/>
          </w:tcPr>
          <w:p>
            <w:pPr>
              <w:widowControl/>
              <w:rPr>
                <w:rFonts w:ascii="宋体" w:hAnsi="宋体" w:eastAsia="宋体" w:cs="宋体"/>
                <w:color w:val="000000"/>
                <w:kern w:val="0"/>
                <w:sz w:val="28"/>
                <w:szCs w:val="28"/>
              </w:rPr>
            </w:pPr>
            <w:r>
              <w:rPr>
                <w:rFonts w:hint="eastAsia" w:ascii="宋体" w:hAnsi="宋体" w:eastAsia="宋体" w:cs="宋体"/>
                <w:color w:val="000000"/>
                <w:kern w:val="0"/>
                <w:sz w:val="28"/>
                <w:szCs w:val="28"/>
              </w:rPr>
              <w:t>　闫留现</w:t>
            </w:r>
          </w:p>
        </w:tc>
        <w:tc>
          <w:tcPr>
            <w:tcW w:w="1376" w:type="dxa"/>
            <w:tcBorders>
              <w:top w:val="nil"/>
              <w:left w:val="nil"/>
              <w:bottom w:val="single" w:color="auto" w:sz="4" w:space="0"/>
              <w:right w:val="single" w:color="auto" w:sz="4" w:space="0"/>
            </w:tcBorders>
            <w:noWrap/>
            <w:vAlign w:val="center"/>
          </w:tcPr>
          <w:p>
            <w:pPr>
              <w:widowControl/>
              <w:rPr>
                <w:rFonts w:ascii="宋体" w:hAnsi="宋体" w:eastAsia="宋体" w:cs="宋体"/>
                <w:color w:val="000000"/>
                <w:kern w:val="0"/>
                <w:sz w:val="28"/>
                <w:szCs w:val="28"/>
              </w:rPr>
            </w:pPr>
            <w:r>
              <w:rPr>
                <w:rFonts w:hint="eastAsia" w:ascii="宋体" w:hAnsi="宋体" w:eastAsia="宋体" w:cs="宋体"/>
                <w:color w:val="000000"/>
                <w:kern w:val="0"/>
                <w:sz w:val="28"/>
                <w:szCs w:val="28"/>
              </w:rPr>
              <w:t>职务</w:t>
            </w:r>
          </w:p>
        </w:tc>
        <w:tc>
          <w:tcPr>
            <w:tcW w:w="2004" w:type="dxa"/>
            <w:tcBorders>
              <w:top w:val="nil"/>
              <w:left w:val="nil"/>
              <w:bottom w:val="single" w:color="auto" w:sz="4" w:space="0"/>
              <w:right w:val="single" w:color="auto" w:sz="4" w:space="0"/>
            </w:tcBorders>
            <w:noWrap/>
            <w:vAlign w:val="bottom"/>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总经理</w:t>
            </w:r>
          </w:p>
        </w:tc>
      </w:tr>
      <w:tr>
        <w:tblPrEx>
          <w:tblCellMar>
            <w:top w:w="0" w:type="dxa"/>
            <w:left w:w="108" w:type="dxa"/>
            <w:bottom w:w="0" w:type="dxa"/>
            <w:right w:w="108" w:type="dxa"/>
          </w:tblCellMar>
        </w:tblPrEx>
        <w:trPr>
          <w:trHeight w:val="702" w:hRule="atLeast"/>
          <w:jc w:val="center"/>
        </w:trPr>
        <w:tc>
          <w:tcPr>
            <w:tcW w:w="2260" w:type="dxa"/>
            <w:vMerge w:val="continue"/>
            <w:tcBorders>
              <w:left w:val="single" w:color="auto" w:sz="4" w:space="0"/>
              <w:bottom w:val="single" w:color="auto" w:sz="4" w:space="0"/>
              <w:right w:val="single" w:color="auto" w:sz="4" w:space="0"/>
            </w:tcBorders>
            <w:noWrap/>
            <w:vAlign w:val="center"/>
          </w:tcPr>
          <w:p>
            <w:pPr>
              <w:widowControl/>
              <w:rPr>
                <w:rFonts w:ascii="宋体" w:hAnsi="宋体" w:eastAsia="宋体" w:cs="宋体"/>
                <w:color w:val="000000"/>
                <w:kern w:val="0"/>
                <w:sz w:val="28"/>
                <w:szCs w:val="28"/>
              </w:rPr>
            </w:pPr>
          </w:p>
        </w:tc>
        <w:tc>
          <w:tcPr>
            <w:tcW w:w="1680" w:type="dxa"/>
            <w:tcBorders>
              <w:top w:val="nil"/>
              <w:left w:val="nil"/>
              <w:bottom w:val="single" w:color="auto" w:sz="4" w:space="0"/>
              <w:right w:val="single" w:color="auto" w:sz="4" w:space="0"/>
            </w:tcBorders>
            <w:noWrap/>
            <w:vAlign w:val="center"/>
          </w:tcPr>
          <w:p>
            <w:pPr>
              <w:widowControl/>
              <w:rPr>
                <w:rFonts w:ascii="宋体" w:hAnsi="宋体" w:eastAsia="宋体" w:cs="宋体"/>
                <w:color w:val="000000"/>
                <w:kern w:val="0"/>
                <w:sz w:val="28"/>
                <w:szCs w:val="28"/>
              </w:rPr>
            </w:pPr>
            <w:r>
              <w:rPr>
                <w:rFonts w:hint="eastAsia" w:ascii="宋体" w:hAnsi="宋体" w:eastAsia="宋体" w:cs="宋体"/>
                <w:color w:val="000000"/>
                <w:kern w:val="0"/>
                <w:sz w:val="28"/>
                <w:szCs w:val="28"/>
              </w:rPr>
              <w:t>手机</w:t>
            </w:r>
          </w:p>
        </w:tc>
        <w:tc>
          <w:tcPr>
            <w:tcW w:w="1990" w:type="dxa"/>
            <w:tcBorders>
              <w:top w:val="nil"/>
              <w:left w:val="nil"/>
              <w:bottom w:val="single" w:color="auto" w:sz="4" w:space="0"/>
              <w:right w:val="single" w:color="auto" w:sz="4" w:space="0"/>
            </w:tcBorders>
            <w:noWrap/>
            <w:vAlign w:val="center"/>
          </w:tcPr>
          <w:p>
            <w:pPr>
              <w:widowControl/>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r>
              <w:rPr>
                <w:rFonts w:ascii="宋体" w:hAnsi="宋体" w:eastAsia="宋体" w:cs="宋体"/>
                <w:color w:val="000000"/>
                <w:kern w:val="0"/>
                <w:sz w:val="28"/>
                <w:szCs w:val="28"/>
              </w:rPr>
              <w:t>3503743301</w:t>
            </w:r>
          </w:p>
        </w:tc>
        <w:tc>
          <w:tcPr>
            <w:tcW w:w="1376" w:type="dxa"/>
            <w:tcBorders>
              <w:top w:val="nil"/>
              <w:left w:val="nil"/>
              <w:bottom w:val="single" w:color="auto" w:sz="4" w:space="0"/>
              <w:right w:val="single" w:color="auto" w:sz="4" w:space="0"/>
            </w:tcBorders>
            <w:noWrap/>
            <w:vAlign w:val="center"/>
          </w:tcPr>
          <w:p>
            <w:pPr>
              <w:widowControl/>
              <w:rPr>
                <w:rFonts w:ascii="宋体" w:hAnsi="宋体" w:eastAsia="宋体" w:cs="宋体"/>
                <w:color w:val="000000"/>
                <w:kern w:val="0"/>
                <w:sz w:val="28"/>
                <w:szCs w:val="28"/>
              </w:rPr>
            </w:pPr>
            <w:r>
              <w:rPr>
                <w:rFonts w:hint="eastAsia" w:ascii="宋体" w:hAnsi="宋体" w:eastAsia="宋体" w:cs="宋体"/>
                <w:color w:val="000000"/>
                <w:kern w:val="0"/>
                <w:sz w:val="28"/>
                <w:szCs w:val="28"/>
              </w:rPr>
              <w:t>电子邮箱</w:t>
            </w:r>
          </w:p>
        </w:tc>
        <w:tc>
          <w:tcPr>
            <w:tcW w:w="2004" w:type="dxa"/>
            <w:tcBorders>
              <w:top w:val="nil"/>
              <w:left w:val="nil"/>
              <w:bottom w:val="single" w:color="auto" w:sz="4" w:space="0"/>
              <w:right w:val="single" w:color="auto" w:sz="4" w:space="0"/>
            </w:tcBorders>
            <w:noWrap/>
            <w:vAlign w:val="bottom"/>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CellMar>
            <w:top w:w="0" w:type="dxa"/>
            <w:left w:w="108" w:type="dxa"/>
            <w:bottom w:w="0" w:type="dxa"/>
            <w:right w:w="108" w:type="dxa"/>
          </w:tblCellMar>
        </w:tblPrEx>
        <w:trPr>
          <w:trHeight w:val="702" w:hRule="atLeast"/>
          <w:jc w:val="center"/>
        </w:trPr>
        <w:tc>
          <w:tcPr>
            <w:tcW w:w="9310" w:type="dxa"/>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b/>
                <w:color w:val="000000"/>
                <w:kern w:val="0"/>
                <w:sz w:val="28"/>
                <w:szCs w:val="28"/>
              </w:rPr>
            </w:pPr>
            <w:r>
              <w:rPr>
                <w:rFonts w:hint="eastAsia" w:ascii="宋体" w:hAnsi="宋体" w:eastAsia="宋体" w:cs="宋体"/>
                <w:b/>
                <w:color w:val="000000"/>
                <w:kern w:val="0"/>
                <w:sz w:val="28"/>
                <w:szCs w:val="28"/>
              </w:rPr>
              <w:t>二、项目需求信息</w:t>
            </w:r>
          </w:p>
        </w:tc>
      </w:tr>
      <w:tr>
        <w:tblPrEx>
          <w:tblCellMar>
            <w:top w:w="0" w:type="dxa"/>
            <w:left w:w="108" w:type="dxa"/>
            <w:bottom w:w="0" w:type="dxa"/>
            <w:right w:w="108" w:type="dxa"/>
          </w:tblCellMar>
        </w:tblPrEx>
        <w:trPr>
          <w:trHeight w:val="702" w:hRule="atLeast"/>
          <w:jc w:val="center"/>
        </w:trPr>
        <w:tc>
          <w:tcPr>
            <w:tcW w:w="2260" w:type="dxa"/>
            <w:tcBorders>
              <w:top w:val="nil"/>
              <w:left w:val="single" w:color="auto" w:sz="4" w:space="0"/>
              <w:bottom w:val="single" w:color="auto" w:sz="4" w:space="0"/>
              <w:right w:val="single" w:color="auto" w:sz="4" w:space="0"/>
            </w:tcBorders>
            <w:noWrap/>
            <w:vAlign w:val="bottom"/>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项目需求名称</w:t>
            </w:r>
          </w:p>
        </w:tc>
        <w:tc>
          <w:tcPr>
            <w:tcW w:w="7050" w:type="dxa"/>
            <w:gridSpan w:val="4"/>
            <w:tcBorders>
              <w:top w:val="single" w:color="auto" w:sz="4" w:space="0"/>
              <w:left w:val="nil"/>
              <w:bottom w:val="single" w:color="auto" w:sz="4" w:space="0"/>
              <w:right w:val="single" w:color="auto" w:sz="4" w:space="0"/>
            </w:tcBorders>
            <w:noWrap/>
            <w:vAlign w:val="center"/>
          </w:tcPr>
          <w:p>
            <w:pPr>
              <w:widowControl/>
              <w:rPr>
                <w:rFonts w:ascii="宋体" w:hAnsi="宋体" w:eastAsia="宋体" w:cs="宋体"/>
                <w:color w:val="000000"/>
                <w:kern w:val="0"/>
                <w:sz w:val="28"/>
                <w:szCs w:val="28"/>
              </w:rPr>
            </w:pPr>
            <w:r>
              <w:rPr>
                <w:rFonts w:hint="eastAsia" w:ascii="宋体" w:hAnsi="宋体" w:eastAsia="宋体" w:cs="宋体"/>
                <w:color w:val="000000"/>
                <w:kern w:val="0"/>
                <w:sz w:val="28"/>
                <w:szCs w:val="28"/>
              </w:rPr>
              <w:t>　电力系统有源滤波（APF）及无功综合补偿</w:t>
            </w:r>
          </w:p>
        </w:tc>
      </w:tr>
      <w:tr>
        <w:tblPrEx>
          <w:tblCellMar>
            <w:top w:w="0" w:type="dxa"/>
            <w:left w:w="108" w:type="dxa"/>
            <w:bottom w:w="0" w:type="dxa"/>
            <w:right w:w="108" w:type="dxa"/>
          </w:tblCellMar>
        </w:tblPrEx>
        <w:trPr>
          <w:trHeight w:val="702" w:hRule="atLeast"/>
          <w:jc w:val="center"/>
        </w:trPr>
        <w:tc>
          <w:tcPr>
            <w:tcW w:w="9310" w:type="dxa"/>
            <w:gridSpan w:val="5"/>
            <w:tcBorders>
              <w:top w:val="single" w:color="auto" w:sz="4" w:space="0"/>
              <w:left w:val="single" w:color="auto" w:sz="4" w:space="0"/>
              <w:bottom w:val="nil"/>
              <w:right w:val="single" w:color="000000" w:sz="4" w:space="0"/>
            </w:tcBorders>
            <w:vAlign w:val="center"/>
          </w:tcPr>
          <w:p>
            <w:pPr>
              <w:widowControl/>
              <w:rPr>
                <w:rFonts w:ascii="宋体" w:hAnsi="宋体" w:eastAsia="宋体" w:cs="宋体"/>
                <w:color w:val="000000"/>
                <w:kern w:val="0"/>
                <w:sz w:val="28"/>
                <w:szCs w:val="28"/>
              </w:rPr>
            </w:pPr>
            <w:r>
              <w:rPr>
                <w:rFonts w:hint="eastAsia" w:ascii="宋体" w:hAnsi="宋体" w:eastAsia="宋体" w:cs="宋体"/>
                <w:color w:val="000000"/>
                <w:kern w:val="0"/>
                <w:sz w:val="28"/>
                <w:szCs w:val="28"/>
              </w:rPr>
              <w:t>需求背景、国内外情况介绍（限500字）</w:t>
            </w:r>
          </w:p>
        </w:tc>
      </w:tr>
      <w:tr>
        <w:tblPrEx>
          <w:tblCellMar>
            <w:top w:w="0" w:type="dxa"/>
            <w:left w:w="108" w:type="dxa"/>
            <w:bottom w:w="0" w:type="dxa"/>
            <w:right w:w="108" w:type="dxa"/>
          </w:tblCellMar>
        </w:tblPrEx>
        <w:trPr>
          <w:trHeight w:val="3871" w:hRule="atLeast"/>
          <w:jc w:val="center"/>
        </w:trPr>
        <w:tc>
          <w:tcPr>
            <w:tcW w:w="9310" w:type="dxa"/>
            <w:gridSpan w:val="5"/>
            <w:tcBorders>
              <w:top w:val="nil"/>
              <w:left w:val="single" w:color="auto" w:sz="4" w:space="0"/>
              <w:bottom w:val="single" w:color="auto" w:sz="4" w:space="0"/>
              <w:right w:val="single" w:color="000000" w:sz="4" w:space="0"/>
            </w:tcBorders>
            <w:vAlign w:val="bottom"/>
          </w:tcPr>
          <w:p>
            <w:pPr>
              <w:widowControl/>
              <w:ind w:firstLine="480" w:firstLineChars="200"/>
              <w:jc w:val="left"/>
              <w:rPr>
                <w:rFonts w:ascii="宋体" w:hAnsi="宋体" w:eastAsia="宋体" w:cs="宋体"/>
                <w:color w:val="000000"/>
                <w:kern w:val="0"/>
                <w:sz w:val="28"/>
                <w:szCs w:val="28"/>
              </w:rPr>
            </w:pPr>
            <w:r>
              <w:rPr>
                <w:rFonts w:hint="eastAsia" w:ascii="宋体" w:hAnsi="宋体" w:eastAsia="宋体" w:cs="Times New Roman"/>
                <w:color w:val="000000"/>
                <w:sz w:val="24"/>
              </w:rPr>
              <w:t>中国电网电力能源输送的关键就是电网工程架空输电线路</w:t>
            </w:r>
            <w:r>
              <w:rPr>
                <w:rFonts w:ascii="宋体" w:hAnsi="宋体" w:eastAsia="宋体" w:cs="Times New Roman"/>
                <w:color w:val="000000"/>
                <w:sz w:val="24"/>
              </w:rPr>
              <w:t>。</w:t>
            </w:r>
            <w:r>
              <w:rPr>
                <w:rFonts w:hint="eastAsia" w:ascii="宋体" w:hAnsi="宋体" w:eastAsia="宋体" w:cs="Times New Roman"/>
                <w:color w:val="000000"/>
                <w:sz w:val="24"/>
              </w:rPr>
              <w:t>为了达到健康的经济发展和社会服务的概念和价值，我们必须确保电力供应的安全，可持续和稳定。科学地监控温度、电磁、雷击等影响因素，并采取有效措施加以处理，以达到更好的运行和安全，是保护供电稳定的前提</w:t>
            </w:r>
            <w:r>
              <w:rPr>
                <w:rFonts w:ascii="宋体" w:hAnsi="宋体" w:eastAsia="宋体" w:cs="Times New Roman"/>
                <w:color w:val="000000"/>
                <w:sz w:val="24"/>
              </w:rPr>
              <w:t>。</w:t>
            </w:r>
            <w:r>
              <w:rPr>
                <w:rFonts w:hint="eastAsia" w:ascii="宋体" w:hAnsi="宋体" w:eastAsia="宋体" w:cs="Times New Roman"/>
                <w:color w:val="000000"/>
                <w:sz w:val="24"/>
              </w:rPr>
              <w:t>近些年来，输电线路各种事故频繁发生，由风速风向、地质沉陷区及其它环境因素引起的高压杆塔倒伏现象时有发生，这样会导致网络系统工作异常，严重的会导致崩溃，最终会带来严重的经济损失和引起严重的安全事故</w:t>
            </w:r>
            <w:r>
              <w:rPr>
                <w:rFonts w:ascii="宋体" w:hAnsi="宋体" w:eastAsia="宋体" w:cs="Times New Roman"/>
                <w:color w:val="000000"/>
                <w:sz w:val="24"/>
              </w:rPr>
              <w:t>。</w:t>
            </w:r>
          </w:p>
          <w:p>
            <w:pPr>
              <w:widowControl/>
              <w:jc w:val="center"/>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702" w:hRule="atLeast"/>
          <w:jc w:val="center"/>
        </w:trPr>
        <w:tc>
          <w:tcPr>
            <w:tcW w:w="9310" w:type="dxa"/>
            <w:gridSpan w:val="5"/>
            <w:tcBorders>
              <w:top w:val="single" w:color="auto" w:sz="4" w:space="0"/>
              <w:left w:val="single" w:color="auto" w:sz="4" w:space="0"/>
              <w:bottom w:val="nil"/>
              <w:right w:val="single" w:color="000000" w:sz="4" w:space="0"/>
            </w:tcBorders>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需求内容描述（具体需求或技术痛点概述、技术解决的价值意义等，限1000字内）</w:t>
            </w:r>
          </w:p>
          <w:p>
            <w:pPr>
              <w:spacing w:line="400" w:lineRule="exact"/>
              <w:ind w:firstLine="480" w:firstLineChars="200"/>
              <w:rPr>
                <w:rFonts w:hint="eastAsia" w:ascii="宋体" w:hAnsi="宋体" w:eastAsia="宋体" w:cs="Times New Roman"/>
                <w:color w:val="000000"/>
                <w:sz w:val="24"/>
              </w:rPr>
            </w:pPr>
          </w:p>
          <w:p>
            <w:pPr>
              <w:spacing w:line="400" w:lineRule="exact"/>
              <w:ind w:firstLine="480" w:firstLineChars="200"/>
              <w:rPr>
                <w:rFonts w:ascii="宋体" w:hAnsi="宋体" w:eastAsia="宋体" w:cs="Times New Roman"/>
                <w:color w:val="000000"/>
                <w:sz w:val="24"/>
              </w:rPr>
            </w:pPr>
            <w:r>
              <w:rPr>
                <w:rFonts w:hint="eastAsia" w:ascii="宋体" w:hAnsi="宋体" w:eastAsia="宋体" w:cs="Times New Roman"/>
                <w:color w:val="000000"/>
                <w:sz w:val="24"/>
              </w:rPr>
              <w:t>技术痛点概述：主要是针对高压输电杆塔易发生倾斜和地基沉降，开发一套具有开放接口采空区杆塔倾斜智能预警系统。实现对输电线路杆塔倾斜、沉降、环境风速、风向等参数的采集、无线传输，最终实现对杆塔的实时监测和隐患预警，从而将由于杆塔倾斜所带来的供电事故消灭在萌芽状态。</w:t>
            </w:r>
            <w:r>
              <w:rPr>
                <w:rFonts w:hint="eastAsia" w:ascii="宋体" w:hAnsi="宋体" w:eastAsia="宋体" w:cs="Times New Roman"/>
                <w:sz w:val="24"/>
              </w:rPr>
              <w:t>实现电力系统高压杆塔倾斜在线监测以及实时预警</w:t>
            </w:r>
            <w:r>
              <w:rPr>
                <w:rFonts w:hint="eastAsia" w:ascii="宋体" w:hAnsi="宋体" w:eastAsia="宋体" w:cs="Times New Roman"/>
                <w:color w:val="000000"/>
                <w:sz w:val="24"/>
              </w:rPr>
              <w:t>。</w:t>
            </w:r>
          </w:p>
          <w:p>
            <w:pPr>
              <w:spacing w:line="400" w:lineRule="exact"/>
              <w:ind w:firstLine="480" w:firstLineChars="200"/>
            </w:pPr>
            <w:r>
              <w:rPr>
                <w:rFonts w:ascii="宋体" w:hAnsi="宋体" w:eastAsia="宋体" w:cs="Times New Roman"/>
                <w:color w:val="000000"/>
                <w:sz w:val="24"/>
              </w:rPr>
              <w:t>技术解决的价值意义：一</w:t>
            </w:r>
            <w:r>
              <w:rPr>
                <w:rFonts w:hint="eastAsia" w:ascii="宋体" w:hAnsi="宋体" w:eastAsia="宋体" w:cs="Times New Roman"/>
                <w:sz w:val="24"/>
              </w:rPr>
              <w:t>使得监测工作由被动防御变为主动预警，从而大大提高高压输电网络的安全性、可靠性和稳定性。二是可以有效减少在线路巡检人员，降低线路巡检的运维成本。</w:t>
            </w:r>
          </w:p>
        </w:tc>
      </w:tr>
      <w:tr>
        <w:tblPrEx>
          <w:tblCellMar>
            <w:top w:w="0" w:type="dxa"/>
            <w:left w:w="108" w:type="dxa"/>
            <w:bottom w:w="0" w:type="dxa"/>
            <w:right w:w="108" w:type="dxa"/>
          </w:tblCellMar>
        </w:tblPrEx>
        <w:trPr>
          <w:trHeight w:val="1034" w:hRule="atLeast"/>
          <w:jc w:val="center"/>
        </w:trPr>
        <w:tc>
          <w:tcPr>
            <w:tcW w:w="9310" w:type="dxa"/>
            <w:gridSpan w:val="5"/>
            <w:tcBorders>
              <w:top w:val="nil"/>
              <w:left w:val="single" w:color="auto" w:sz="4" w:space="0"/>
              <w:bottom w:val="single" w:color="auto" w:sz="4" w:space="0"/>
              <w:right w:val="single" w:color="000000" w:sz="4" w:space="0"/>
            </w:tcBorders>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CellMar>
            <w:top w:w="0" w:type="dxa"/>
            <w:left w:w="108" w:type="dxa"/>
            <w:bottom w:w="0" w:type="dxa"/>
            <w:right w:w="108" w:type="dxa"/>
          </w:tblCellMar>
        </w:tblPrEx>
        <w:trPr>
          <w:trHeight w:val="702" w:hRule="atLeast"/>
          <w:jc w:val="center"/>
        </w:trPr>
        <w:tc>
          <w:tcPr>
            <w:tcW w:w="9310" w:type="dxa"/>
            <w:gridSpan w:val="5"/>
            <w:tcBorders>
              <w:top w:val="single" w:color="auto" w:sz="4" w:space="0"/>
              <w:left w:val="single" w:color="auto" w:sz="4" w:space="0"/>
              <w:bottom w:val="nil"/>
              <w:right w:val="single" w:color="000000" w:sz="4" w:space="0"/>
            </w:tcBorders>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现有基础情况（已开展的工作、所处阶段、投入资金和人力、仪器设备、生产条件等，限500字）</w:t>
            </w:r>
          </w:p>
        </w:tc>
      </w:tr>
      <w:tr>
        <w:tblPrEx>
          <w:tblCellMar>
            <w:top w:w="0" w:type="dxa"/>
            <w:left w:w="108" w:type="dxa"/>
            <w:bottom w:w="0" w:type="dxa"/>
            <w:right w:w="108" w:type="dxa"/>
          </w:tblCellMar>
        </w:tblPrEx>
        <w:trPr>
          <w:trHeight w:val="688" w:hRule="atLeast"/>
          <w:jc w:val="center"/>
        </w:trPr>
        <w:tc>
          <w:tcPr>
            <w:tcW w:w="9310" w:type="dxa"/>
            <w:gridSpan w:val="5"/>
            <w:tcBorders>
              <w:top w:val="nil"/>
              <w:left w:val="single" w:color="auto" w:sz="4" w:space="0"/>
              <w:bottom w:val="single" w:color="auto" w:sz="4" w:space="0"/>
              <w:right w:val="single" w:color="000000" w:sz="4" w:space="0"/>
            </w:tcBorders>
            <w:vAlign w:val="bottom"/>
          </w:tcPr>
          <w:p>
            <w:pPr>
              <w:spacing w:line="360" w:lineRule="auto"/>
              <w:ind w:firstLine="480" w:firstLineChars="200"/>
              <w:rPr>
                <w:rFonts w:hint="eastAsia" w:ascii="宋体" w:hAnsi="宋体" w:eastAsia="宋体" w:cs="Times New Roman"/>
                <w:color w:val="000000"/>
                <w:sz w:val="24"/>
              </w:rPr>
            </w:pPr>
          </w:p>
          <w:p>
            <w:pPr>
              <w:spacing w:line="360" w:lineRule="auto"/>
              <w:ind w:firstLine="480" w:firstLineChars="200"/>
              <w:rPr>
                <w:rFonts w:ascii="宋体" w:hAnsi="宋体" w:eastAsia="宋体" w:cs="Times New Roman"/>
                <w:color w:val="000000"/>
                <w:sz w:val="24"/>
              </w:rPr>
            </w:pPr>
            <w:r>
              <w:rPr>
                <w:rFonts w:hint="eastAsia" w:ascii="宋体" w:hAnsi="宋体" w:eastAsia="宋体" w:cs="Times New Roman"/>
                <w:color w:val="000000"/>
                <w:sz w:val="24"/>
              </w:rPr>
              <w:t>随着电子技术的快速发展带动了众多相关技术的发展，比如传感器技术、数据传输技术等，同时，国家对于智能制造2025规划的提出（包括电力设备的智能制造），这些技术的飞速发展和政策的推出使得输电系统在线监测预警管理工作从落后的人力管理逐渐向信息化、自动化、数字化发展。</w:t>
            </w:r>
          </w:p>
          <w:p>
            <w:pPr>
              <w:spacing w:line="360" w:lineRule="auto"/>
              <w:ind w:firstLine="480" w:firstLineChars="200"/>
              <w:rPr>
                <w:rFonts w:ascii="宋体" w:hAnsi="宋体" w:eastAsia="宋体" w:cs="Times New Roman"/>
                <w:color w:val="000000"/>
                <w:sz w:val="24"/>
              </w:rPr>
            </w:pPr>
            <w:r>
              <w:rPr>
                <w:rFonts w:hint="eastAsia" w:ascii="宋体" w:hAnsi="宋体" w:eastAsia="宋体" w:cs="Times New Roman"/>
                <w:color w:val="000000"/>
                <w:sz w:val="24"/>
              </w:rPr>
              <w:t>项目申请单位河南许智电力科技有限公司是一家集研发、生产、销售为一体的高新技术企业。成立了“</w:t>
            </w:r>
            <w:r>
              <w:rPr>
                <w:rFonts w:hint="eastAsia" w:ascii="宋体" w:hAnsi="宋体" w:eastAsia="宋体" w:cs="Times New Roman"/>
                <w:color w:val="000000"/>
                <w:sz w:val="24"/>
                <w:lang w:eastAsia="zh-CN"/>
              </w:rPr>
              <w:t>许昌市企业</w:t>
            </w:r>
            <w:bookmarkStart w:id="0" w:name="_GoBack"/>
            <w:bookmarkEnd w:id="0"/>
            <w:r>
              <w:rPr>
                <w:rFonts w:hint="eastAsia" w:ascii="宋体" w:hAnsi="宋体" w:eastAsia="宋体" w:cs="Times New Roman"/>
                <w:color w:val="000000"/>
                <w:sz w:val="24"/>
              </w:rPr>
              <w:t>技术创新研究中心”，并与河南理工大学电气工程与自动化学院签订了产、学、研合作协议。</w:t>
            </w:r>
          </w:p>
          <w:p>
            <w:pPr>
              <w:spacing w:line="360" w:lineRule="auto"/>
              <w:ind w:firstLine="480" w:firstLineChars="200"/>
              <w:rPr>
                <w:rFonts w:hint="eastAsia"/>
              </w:rPr>
            </w:pPr>
            <w:r>
              <w:rPr>
                <w:rFonts w:ascii="宋体" w:hAnsi="宋体" w:eastAsia="宋体" w:cs="Times New Roman"/>
                <w:color w:val="000000"/>
                <w:sz w:val="24"/>
              </w:rPr>
              <w:t>该</w:t>
            </w:r>
            <w:r>
              <w:rPr>
                <w:rFonts w:hint="eastAsia" w:ascii="宋体" w:hAnsi="宋体" w:eastAsia="宋体" w:cs="Times New Roman"/>
                <w:color w:val="000000"/>
                <w:sz w:val="24"/>
              </w:rPr>
              <w:t>项目现处于立项阶段，预计投入资金3</w:t>
            </w:r>
            <w:r>
              <w:rPr>
                <w:rFonts w:ascii="宋体" w:hAnsi="宋体" w:eastAsia="宋体" w:cs="Times New Roman"/>
                <w:color w:val="000000"/>
                <w:sz w:val="24"/>
              </w:rPr>
              <w:t>00万元。</w:t>
            </w:r>
          </w:p>
          <w:p>
            <w:pPr>
              <w:spacing w:line="360" w:lineRule="auto"/>
              <w:ind w:firstLine="480" w:firstLineChars="200"/>
              <w:rPr>
                <w:rFonts w:ascii="宋体" w:hAnsi="宋体" w:eastAsia="宋体" w:cs="Times New Roman"/>
                <w:color w:val="000000"/>
                <w:sz w:val="24"/>
              </w:rPr>
            </w:pPr>
            <w:r>
              <w:rPr>
                <w:rFonts w:ascii="宋体" w:hAnsi="宋体" w:eastAsia="宋体" w:cs="Times New Roman"/>
                <w:color w:val="000000"/>
                <w:sz w:val="24"/>
              </w:rPr>
              <w:t>公司</w:t>
            </w:r>
            <w:r>
              <w:rPr>
                <w:rFonts w:hint="eastAsia" w:ascii="宋体" w:hAnsi="宋体" w:eastAsia="宋体" w:cs="Times New Roman"/>
                <w:color w:val="000000"/>
                <w:sz w:val="24"/>
              </w:rPr>
              <w:t>现有科研人员1</w:t>
            </w:r>
            <w:r>
              <w:rPr>
                <w:rFonts w:ascii="宋体" w:hAnsi="宋体" w:eastAsia="宋体" w:cs="Times New Roman"/>
                <w:color w:val="000000"/>
                <w:sz w:val="24"/>
              </w:rPr>
              <w:t>0余名，其中博士</w:t>
            </w:r>
            <w:r>
              <w:rPr>
                <w:rFonts w:hint="eastAsia" w:ascii="宋体" w:hAnsi="宋体" w:eastAsia="宋体" w:cs="Times New Roman"/>
                <w:color w:val="000000"/>
                <w:sz w:val="24"/>
              </w:rPr>
              <w:t>3名，本科生5名，大专生4名；电气自动化实验室2个；</w:t>
            </w:r>
            <w:r>
              <w:rPr>
                <w:rFonts w:ascii="宋体" w:hAnsi="宋体" w:eastAsia="宋体" w:cs="Times New Roman"/>
                <w:color w:val="000000"/>
                <w:sz w:val="24"/>
              </w:rPr>
              <w:t>拥有供电系统、电力微机监控系统等设备，设备价值</w:t>
            </w:r>
            <w:r>
              <w:rPr>
                <w:rFonts w:hint="eastAsia" w:ascii="宋体" w:hAnsi="宋体" w:eastAsia="宋体" w:cs="Times New Roman"/>
                <w:color w:val="000000"/>
                <w:sz w:val="24"/>
              </w:rPr>
              <w:t>5</w:t>
            </w:r>
            <w:r>
              <w:rPr>
                <w:rFonts w:ascii="宋体" w:hAnsi="宋体" w:eastAsia="宋体" w:cs="Times New Roman"/>
                <w:color w:val="000000"/>
                <w:sz w:val="24"/>
              </w:rPr>
              <w:t>00万元，为本次</w:t>
            </w:r>
            <w:r>
              <w:rPr>
                <w:rFonts w:hint="eastAsia" w:ascii="宋体" w:hAnsi="宋体" w:eastAsia="宋体" w:cs="Times New Roman"/>
                <w:color w:val="000000"/>
                <w:sz w:val="24"/>
              </w:rPr>
              <w:t>项目</w:t>
            </w:r>
            <w:r>
              <w:rPr>
                <w:rFonts w:ascii="宋体" w:hAnsi="宋体" w:eastAsia="宋体" w:cs="Times New Roman"/>
                <w:color w:val="000000"/>
                <w:sz w:val="24"/>
              </w:rPr>
              <w:t>的科研工作提供了有力的保障。</w:t>
            </w:r>
          </w:p>
          <w:p>
            <w:pPr>
              <w:pStyle w:val="2"/>
              <w:rPr>
                <w:rFonts w:hint="eastAsia" w:ascii="宋体" w:hAnsi="宋体" w:eastAsia="宋体" w:cs="Times New Roman"/>
                <w:color w:val="000000"/>
                <w:sz w:val="24"/>
              </w:rPr>
            </w:pPr>
          </w:p>
          <w:p>
            <w:pPr>
              <w:pStyle w:val="2"/>
              <w:rPr>
                <w:rFonts w:hint="eastAsia" w:ascii="宋体" w:hAnsi="宋体" w:eastAsia="宋体" w:cs="Times New Roman"/>
                <w:color w:val="000000"/>
                <w:sz w:val="24"/>
              </w:rPr>
            </w:pPr>
          </w:p>
          <w:p>
            <w:pPr>
              <w:pStyle w:val="2"/>
              <w:rPr>
                <w:rFonts w:hint="eastAsia" w:ascii="宋体" w:hAnsi="宋体" w:eastAsia="宋体" w:cs="Times New Roman"/>
                <w:color w:val="000000"/>
                <w:sz w:val="24"/>
              </w:rPr>
            </w:pPr>
          </w:p>
        </w:tc>
      </w:tr>
      <w:tr>
        <w:tblPrEx>
          <w:tblCellMar>
            <w:top w:w="0" w:type="dxa"/>
            <w:left w:w="108" w:type="dxa"/>
            <w:bottom w:w="0" w:type="dxa"/>
            <w:right w:w="108" w:type="dxa"/>
          </w:tblCellMar>
        </w:tblPrEx>
        <w:trPr>
          <w:trHeight w:val="1557" w:hRule="atLeast"/>
          <w:jc w:val="center"/>
        </w:trPr>
        <w:tc>
          <w:tcPr>
            <w:tcW w:w="9310" w:type="dxa"/>
            <w:gridSpan w:val="5"/>
            <w:tcBorders>
              <w:top w:val="single" w:color="auto" w:sz="4" w:space="0"/>
              <w:left w:val="single" w:color="auto" w:sz="4" w:space="0"/>
              <w:bottom w:val="nil"/>
              <w:right w:val="single" w:color="000000" w:sz="4" w:space="0"/>
            </w:tcBorders>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对揭榜方要求（希望与哪类高校、科研院所开展合作，对专家及团队所属领域和水平要求，限500字）</w:t>
            </w:r>
          </w:p>
          <w:p>
            <w:pPr>
              <w:pStyle w:val="2"/>
            </w:pPr>
          </w:p>
          <w:p>
            <w:pPr>
              <w:pStyle w:val="2"/>
            </w:pPr>
            <w:r>
              <w:rPr>
                <w:rFonts w:hint="eastAsia" w:ascii="宋体" w:hAnsi="宋体" w:eastAsia="宋体" w:cs="Times New Roman"/>
                <w:color w:val="000000"/>
                <w:kern w:val="2"/>
                <w:sz w:val="24"/>
                <w:szCs w:val="24"/>
                <w:lang w:val="en-US" w:eastAsia="zh-CN" w:bidi="ar-SA"/>
              </w:rPr>
              <w:t>不限，只要能解决难题都可。</w:t>
            </w:r>
          </w:p>
        </w:tc>
      </w:tr>
      <w:tr>
        <w:tblPrEx>
          <w:tblCellMar>
            <w:top w:w="0" w:type="dxa"/>
            <w:left w:w="108" w:type="dxa"/>
            <w:bottom w:w="0" w:type="dxa"/>
            <w:right w:w="108" w:type="dxa"/>
          </w:tblCellMar>
        </w:tblPrEx>
        <w:trPr>
          <w:trHeight w:val="1115" w:hRule="atLeast"/>
          <w:jc w:val="center"/>
        </w:trPr>
        <w:tc>
          <w:tcPr>
            <w:tcW w:w="9310" w:type="dxa"/>
            <w:gridSpan w:val="5"/>
            <w:tcBorders>
              <w:top w:val="nil"/>
              <w:left w:val="single" w:color="auto" w:sz="4" w:space="0"/>
              <w:bottom w:val="single" w:color="auto" w:sz="4" w:space="0"/>
              <w:right w:val="single" w:color="000000" w:sz="4" w:space="0"/>
            </w:tcBorders>
            <w:vAlign w:val="bottom"/>
          </w:tcPr>
          <w:p>
            <w:pPr>
              <w:widowControl/>
              <w:rPr>
                <w:rFonts w:hint="eastAsia" w:ascii="宋体" w:hAnsi="宋体" w:eastAsia="宋体" w:cs="宋体"/>
                <w:color w:val="000000"/>
                <w:kern w:val="0"/>
                <w:sz w:val="28"/>
                <w:szCs w:val="28"/>
              </w:rPr>
            </w:pPr>
          </w:p>
        </w:tc>
      </w:tr>
      <w:tr>
        <w:tblPrEx>
          <w:tblCellMar>
            <w:top w:w="0" w:type="dxa"/>
            <w:left w:w="108" w:type="dxa"/>
            <w:bottom w:w="0" w:type="dxa"/>
            <w:right w:w="108" w:type="dxa"/>
          </w:tblCellMar>
        </w:tblPrEx>
        <w:trPr>
          <w:trHeight w:val="702" w:hRule="atLeast"/>
          <w:jc w:val="center"/>
        </w:trPr>
        <w:tc>
          <w:tcPr>
            <w:tcW w:w="9310" w:type="dxa"/>
            <w:gridSpan w:val="5"/>
            <w:tcBorders>
              <w:top w:val="single" w:color="auto" w:sz="4" w:space="0"/>
              <w:left w:val="single" w:color="auto" w:sz="4" w:space="0"/>
              <w:bottom w:val="nil"/>
              <w:right w:val="single" w:color="000000" w:sz="4" w:space="0"/>
            </w:tcBorders>
            <w:vAlign w:val="bottom"/>
          </w:tcPr>
          <w:p>
            <w:pPr>
              <w:widowControl/>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产权归属、利益分配等要求（限500字）</w:t>
            </w:r>
          </w:p>
          <w:p>
            <w:pPr>
              <w:pStyle w:val="2"/>
            </w:pPr>
          </w:p>
          <w:p>
            <w:pPr>
              <w:pStyle w:val="2"/>
            </w:pPr>
            <w:r>
              <w:rPr>
                <w:rFonts w:hint="eastAsia" w:ascii="宋体" w:hAnsi="宋体" w:eastAsia="宋体" w:cs="Times New Roman"/>
                <w:color w:val="000000"/>
                <w:kern w:val="2"/>
                <w:sz w:val="24"/>
                <w:szCs w:val="24"/>
                <w:lang w:val="en-US" w:eastAsia="zh-CN" w:bidi="ar-SA"/>
              </w:rPr>
              <w:t>因履行本合同所产生、并由合作各方分别独立完成的阶段性技术成果及其相关知识产权权利归属双方。</w:t>
            </w:r>
          </w:p>
        </w:tc>
      </w:tr>
      <w:tr>
        <w:tblPrEx>
          <w:tblCellMar>
            <w:top w:w="0" w:type="dxa"/>
            <w:left w:w="108" w:type="dxa"/>
            <w:bottom w:w="0" w:type="dxa"/>
            <w:right w:w="108" w:type="dxa"/>
          </w:tblCellMar>
        </w:tblPrEx>
        <w:trPr>
          <w:trHeight w:val="696" w:hRule="atLeast"/>
          <w:jc w:val="center"/>
        </w:trPr>
        <w:tc>
          <w:tcPr>
            <w:tcW w:w="9310" w:type="dxa"/>
            <w:gridSpan w:val="5"/>
            <w:tcBorders>
              <w:top w:val="nil"/>
              <w:left w:val="single" w:color="auto" w:sz="4" w:space="0"/>
              <w:bottom w:val="single" w:color="auto" w:sz="4" w:space="0"/>
              <w:right w:val="single" w:color="000000" w:sz="4" w:space="0"/>
            </w:tcBorders>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CellMar>
            <w:top w:w="0" w:type="dxa"/>
            <w:left w:w="108" w:type="dxa"/>
            <w:bottom w:w="0" w:type="dxa"/>
            <w:right w:w="108" w:type="dxa"/>
          </w:tblCellMar>
        </w:tblPrEx>
        <w:trPr>
          <w:trHeight w:val="702" w:hRule="atLeast"/>
          <w:jc w:val="center"/>
        </w:trPr>
        <w:tc>
          <w:tcPr>
            <w:tcW w:w="9310" w:type="dxa"/>
            <w:gridSpan w:val="5"/>
            <w:tcBorders>
              <w:top w:val="single" w:color="auto" w:sz="4" w:space="0"/>
              <w:left w:val="single" w:color="auto" w:sz="4" w:space="0"/>
              <w:bottom w:val="nil"/>
              <w:right w:val="single" w:color="000000" w:sz="4" w:space="0"/>
            </w:tcBorders>
            <w:vAlign w:val="bottom"/>
          </w:tcPr>
          <w:p>
            <w:pPr>
              <w:widowControl/>
              <w:rPr>
                <w:rFonts w:ascii="宋体" w:hAnsi="宋体" w:eastAsia="宋体" w:cs="宋体"/>
                <w:color w:val="000000"/>
                <w:kern w:val="0"/>
                <w:sz w:val="28"/>
                <w:szCs w:val="28"/>
              </w:rPr>
            </w:pPr>
            <w:r>
              <w:rPr>
                <w:rFonts w:hint="eastAsia" w:ascii="宋体" w:hAnsi="宋体" w:eastAsia="宋体" w:cs="宋体"/>
                <w:color w:val="000000"/>
                <w:kern w:val="0"/>
                <w:sz w:val="28"/>
                <w:szCs w:val="28"/>
              </w:rPr>
              <w:t>技术指标要求（限500字）</w:t>
            </w:r>
          </w:p>
          <w:p>
            <w:pPr>
              <w:spacing w:line="400" w:lineRule="exact"/>
              <w:rPr>
                <w:rFonts w:eastAsia="宋体" w:asciiTheme="minorEastAsia" w:hAnsiTheme="minorEastAsia" w:cstheme="minorEastAsia"/>
                <w:bCs/>
                <w:sz w:val="24"/>
              </w:rPr>
            </w:pPr>
            <w:r>
              <w:rPr>
                <w:rFonts w:hint="eastAsia" w:eastAsia="宋体" w:asciiTheme="minorEastAsia" w:hAnsiTheme="minorEastAsia" w:cstheme="minorEastAsia"/>
                <w:bCs/>
                <w:sz w:val="24"/>
              </w:rPr>
              <w:t>最高精度 0.05°</w:t>
            </w:r>
          </w:p>
          <w:p>
            <w:pPr>
              <w:spacing w:line="400" w:lineRule="exact"/>
              <w:rPr>
                <w:rFonts w:eastAsia="宋体" w:asciiTheme="minorEastAsia" w:hAnsiTheme="minorEastAsia" w:cstheme="minorEastAsia"/>
                <w:bCs/>
                <w:sz w:val="24"/>
              </w:rPr>
            </w:pPr>
            <w:r>
              <w:rPr>
                <w:rFonts w:hint="eastAsia" w:eastAsia="宋体" w:asciiTheme="minorEastAsia" w:hAnsiTheme="minorEastAsia" w:cstheme="minorEastAsia"/>
                <w:bCs/>
                <w:sz w:val="24"/>
              </w:rPr>
              <w:t>RS485通信接口</w:t>
            </w:r>
          </w:p>
          <w:p>
            <w:pPr>
              <w:spacing w:line="400" w:lineRule="exact"/>
              <w:rPr>
                <w:rFonts w:eastAsia="宋体" w:asciiTheme="minorEastAsia" w:hAnsiTheme="minorEastAsia" w:cstheme="minorEastAsia"/>
                <w:bCs/>
                <w:sz w:val="24"/>
              </w:rPr>
            </w:pPr>
            <w:r>
              <w:rPr>
                <w:rFonts w:hint="eastAsia" w:eastAsia="宋体" w:asciiTheme="minorEastAsia" w:hAnsiTheme="minorEastAsia" w:cstheme="minorEastAsia"/>
                <w:bCs/>
                <w:sz w:val="24"/>
              </w:rPr>
              <w:t>波特率9600</w:t>
            </w:r>
          </w:p>
          <w:p>
            <w:pPr>
              <w:spacing w:line="400" w:lineRule="exact"/>
              <w:rPr>
                <w:rFonts w:eastAsia="宋体" w:asciiTheme="minorEastAsia" w:hAnsiTheme="minorEastAsia" w:cstheme="minorEastAsia"/>
                <w:bCs/>
                <w:sz w:val="24"/>
              </w:rPr>
            </w:pPr>
            <w:r>
              <w:rPr>
                <w:rFonts w:hint="eastAsia" w:eastAsia="宋体" w:asciiTheme="minorEastAsia" w:hAnsiTheme="minorEastAsia" w:cstheme="minorEastAsia"/>
                <w:bCs/>
                <w:sz w:val="24"/>
              </w:rPr>
              <w:t>±15/±30可选</w:t>
            </w:r>
          </w:p>
          <w:p>
            <w:pPr>
              <w:spacing w:line="400" w:lineRule="exact"/>
              <w:rPr>
                <w:rFonts w:eastAsia="宋体" w:asciiTheme="minorEastAsia" w:hAnsiTheme="minorEastAsia" w:cstheme="minorEastAsia"/>
                <w:bCs/>
                <w:sz w:val="24"/>
              </w:rPr>
            </w:pPr>
            <w:r>
              <w:rPr>
                <w:rFonts w:hint="eastAsia" w:eastAsia="宋体" w:asciiTheme="minorEastAsia" w:hAnsiTheme="minorEastAsia" w:cstheme="minorEastAsia"/>
                <w:bCs/>
                <w:sz w:val="24"/>
              </w:rPr>
              <w:t>宽电压输入 9-35VDC</w:t>
            </w:r>
          </w:p>
          <w:p>
            <w:pPr>
              <w:spacing w:line="400" w:lineRule="exact"/>
              <w:rPr>
                <w:rFonts w:eastAsia="宋体" w:asciiTheme="minorEastAsia" w:hAnsiTheme="minorEastAsia" w:cstheme="minorEastAsia"/>
                <w:bCs/>
                <w:sz w:val="24"/>
              </w:rPr>
            </w:pPr>
            <w:r>
              <w:rPr>
                <w:rFonts w:hint="eastAsia" w:eastAsia="宋体" w:asciiTheme="minorEastAsia" w:hAnsiTheme="minorEastAsia" w:cstheme="minorEastAsia"/>
                <w:bCs/>
                <w:sz w:val="24"/>
              </w:rPr>
              <w:t>工作温度： -40～85℃</w:t>
            </w:r>
          </w:p>
          <w:p>
            <w:pPr>
              <w:spacing w:line="400" w:lineRule="exact"/>
              <w:rPr>
                <w:rFonts w:eastAsia="宋体" w:asciiTheme="minorEastAsia" w:hAnsiTheme="minorEastAsia" w:cstheme="minorEastAsia"/>
                <w:bCs/>
                <w:sz w:val="24"/>
              </w:rPr>
            </w:pPr>
            <w:r>
              <w:rPr>
                <w:rFonts w:hint="eastAsia" w:eastAsia="宋体" w:asciiTheme="minorEastAsia" w:hAnsiTheme="minorEastAsia" w:cstheme="minorEastAsia"/>
                <w:bCs/>
                <w:sz w:val="24"/>
              </w:rPr>
              <w:t>防护等级：IP67</w:t>
            </w:r>
          </w:p>
        </w:tc>
      </w:tr>
      <w:tr>
        <w:tblPrEx>
          <w:tblCellMar>
            <w:top w:w="0" w:type="dxa"/>
            <w:left w:w="108" w:type="dxa"/>
            <w:bottom w:w="0" w:type="dxa"/>
            <w:right w:w="108" w:type="dxa"/>
          </w:tblCellMar>
        </w:tblPrEx>
        <w:trPr>
          <w:trHeight w:val="1150" w:hRule="atLeast"/>
          <w:jc w:val="center"/>
        </w:trPr>
        <w:tc>
          <w:tcPr>
            <w:tcW w:w="9310" w:type="dxa"/>
            <w:gridSpan w:val="5"/>
            <w:tcBorders>
              <w:top w:val="nil"/>
              <w:left w:val="single" w:color="auto" w:sz="4" w:space="0"/>
              <w:bottom w:val="single" w:color="auto" w:sz="4" w:space="0"/>
              <w:right w:val="single" w:color="000000" w:sz="4" w:space="0"/>
            </w:tcBorders>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tblCellMar>
            <w:top w:w="0" w:type="dxa"/>
            <w:left w:w="108" w:type="dxa"/>
            <w:bottom w:w="0" w:type="dxa"/>
            <w:right w:w="108" w:type="dxa"/>
          </w:tblCellMar>
        </w:tblPrEx>
        <w:trPr>
          <w:trHeight w:val="702" w:hRule="atLeast"/>
          <w:jc w:val="center"/>
        </w:trPr>
        <w:tc>
          <w:tcPr>
            <w:tcW w:w="2260" w:type="dxa"/>
            <w:tcBorders>
              <w:top w:val="nil"/>
              <w:left w:val="single" w:color="auto" w:sz="4" w:space="0"/>
              <w:bottom w:val="single" w:color="auto" w:sz="4" w:space="0"/>
              <w:right w:val="single" w:color="auto" w:sz="4" w:space="0"/>
            </w:tcBorders>
            <w:noWrap/>
            <w:vAlign w:val="center"/>
          </w:tcPr>
          <w:p>
            <w:pPr>
              <w:widowControl/>
              <w:rPr>
                <w:rFonts w:ascii="宋体" w:hAnsi="宋体" w:eastAsia="宋体" w:cs="宋体"/>
                <w:color w:val="000000"/>
                <w:kern w:val="0"/>
                <w:sz w:val="28"/>
                <w:szCs w:val="28"/>
              </w:rPr>
            </w:pPr>
            <w:r>
              <w:rPr>
                <w:rFonts w:hint="eastAsia" w:ascii="宋体" w:hAnsi="宋体" w:eastAsia="宋体" w:cs="宋体"/>
                <w:color w:val="000000"/>
                <w:kern w:val="0"/>
                <w:sz w:val="28"/>
                <w:szCs w:val="28"/>
              </w:rPr>
              <w:t>时限要求</w:t>
            </w:r>
          </w:p>
        </w:tc>
        <w:tc>
          <w:tcPr>
            <w:tcW w:w="1680" w:type="dxa"/>
            <w:tcBorders>
              <w:top w:val="nil"/>
              <w:left w:val="nil"/>
              <w:bottom w:val="single" w:color="auto" w:sz="4" w:space="0"/>
              <w:right w:val="single" w:color="auto" w:sz="4" w:space="0"/>
            </w:tcBorders>
            <w:noWrap/>
            <w:vAlign w:val="center"/>
          </w:tcPr>
          <w:p>
            <w:pPr>
              <w:widowControl/>
              <w:rPr>
                <w:rFonts w:ascii="宋体" w:hAnsi="宋体" w:eastAsia="宋体" w:cs="宋体"/>
                <w:color w:val="000000"/>
                <w:kern w:val="0"/>
                <w:sz w:val="28"/>
                <w:szCs w:val="28"/>
              </w:rPr>
            </w:pPr>
            <w:r>
              <w:rPr>
                <w:rFonts w:hint="eastAsia" w:ascii="宋体" w:hAnsi="宋体" w:eastAsia="宋体" w:cs="宋体"/>
                <w:color w:val="000000"/>
                <w:kern w:val="0"/>
                <w:sz w:val="28"/>
                <w:szCs w:val="28"/>
              </w:rPr>
              <w:t>　1年</w:t>
            </w:r>
          </w:p>
        </w:tc>
        <w:tc>
          <w:tcPr>
            <w:tcW w:w="1990" w:type="dxa"/>
            <w:tcBorders>
              <w:top w:val="nil"/>
              <w:left w:val="nil"/>
              <w:bottom w:val="single" w:color="auto" w:sz="4" w:space="0"/>
              <w:right w:val="single" w:color="auto" w:sz="4" w:space="0"/>
            </w:tcBorders>
            <w:noWrap/>
            <w:vAlign w:val="center"/>
          </w:tcPr>
          <w:p>
            <w:pPr>
              <w:widowControl/>
              <w:rPr>
                <w:rFonts w:ascii="宋体" w:hAnsi="宋体" w:eastAsia="宋体" w:cs="宋体"/>
                <w:color w:val="000000"/>
                <w:kern w:val="0"/>
                <w:sz w:val="28"/>
                <w:szCs w:val="28"/>
              </w:rPr>
            </w:pPr>
            <w:r>
              <w:rPr>
                <w:rFonts w:hint="eastAsia" w:ascii="宋体" w:hAnsi="宋体" w:eastAsia="宋体" w:cs="宋体"/>
                <w:color w:val="000000"/>
                <w:kern w:val="0"/>
                <w:sz w:val="28"/>
                <w:szCs w:val="28"/>
              </w:rPr>
              <w:t>项目投入金额</w:t>
            </w:r>
          </w:p>
        </w:tc>
        <w:tc>
          <w:tcPr>
            <w:tcW w:w="3380" w:type="dxa"/>
            <w:gridSpan w:val="2"/>
            <w:tcBorders>
              <w:top w:val="nil"/>
              <w:left w:val="nil"/>
              <w:bottom w:val="single" w:color="auto" w:sz="4" w:space="0"/>
              <w:right w:val="single" w:color="auto" w:sz="4" w:space="0"/>
            </w:tcBorders>
            <w:noWrap/>
            <w:vAlign w:val="center"/>
          </w:tcPr>
          <w:p>
            <w:pPr>
              <w:widowControl/>
              <w:jc w:val="right"/>
              <w:rPr>
                <w:rFonts w:ascii="宋体" w:hAnsi="宋体" w:eastAsia="宋体" w:cs="宋体"/>
                <w:color w:val="000000"/>
                <w:kern w:val="0"/>
                <w:sz w:val="28"/>
                <w:szCs w:val="28"/>
              </w:rPr>
            </w:pPr>
            <w:r>
              <w:rPr>
                <w:rFonts w:ascii="宋体" w:hAnsi="宋体" w:eastAsia="宋体" w:cs="宋体"/>
                <w:color w:val="000000"/>
                <w:kern w:val="0"/>
                <w:sz w:val="28"/>
                <w:szCs w:val="28"/>
              </w:rPr>
              <w:t>300</w:t>
            </w:r>
            <w:r>
              <w:rPr>
                <w:rFonts w:hint="eastAsia" w:ascii="宋体" w:hAnsi="宋体" w:eastAsia="宋体" w:cs="宋体"/>
                <w:color w:val="000000"/>
                <w:kern w:val="0"/>
                <w:sz w:val="28"/>
                <w:szCs w:val="28"/>
              </w:rPr>
              <w:t>万元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dlOTUzZWUzOGE4YTFhN2I0YmZiNGY4YjU3MjZiN2IifQ=="/>
  </w:docVars>
  <w:rsids>
    <w:rsidRoot w:val="00631935"/>
    <w:rsid w:val="00631935"/>
    <w:rsid w:val="00895B43"/>
    <w:rsid w:val="00CB0EAA"/>
    <w:rsid w:val="14E15E4E"/>
    <w:rsid w:val="290C1C04"/>
    <w:rsid w:val="73F26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5"/>
    <w:qFormat/>
    <w:uiPriority w:val="0"/>
    <w:pPr>
      <w:spacing w:after="120"/>
    </w:pPr>
  </w:style>
  <w:style w:type="character" w:customStyle="1" w:styleId="5">
    <w:name w:val="正文文本 Char"/>
    <w:basedOn w:val="4"/>
    <w:link w:val="2"/>
    <w:qFormat/>
    <w:uiPriority w:val="0"/>
    <w:rPr>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3</Pages>
  <Words>1188</Words>
  <Characters>1269</Characters>
  <Lines>7</Lines>
  <Paragraphs>2</Paragraphs>
  <TotalTime>1</TotalTime>
  <ScaleCrop>false</ScaleCrop>
  <LinksUpToDate>false</LinksUpToDate>
  <CharactersWithSpaces>1288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2022-08-17T01:21:00Z</dcterms:created>
  <dc:creator>User</dc:creator>
  <cp:lastModifiedBy>Administrator</cp:lastModifiedBy>
  <dcterms:modified xsi:type="dcterms:W3CDTF">2022-08-17T02:19:23Z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7899623FAA2D4433B051CD1E258EE42E</vt:lpwstr>
  </property>
</Properties>
</file>