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color w:val="363635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63635"/>
          <w:spacing w:val="0"/>
          <w:sz w:val="27"/>
          <w:szCs w:val="27"/>
          <w:shd w:val="clear" w:color="auto" w:fill="auto"/>
        </w:rPr>
        <w:t>附件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2024年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襄城县农业生产社会化服务组织名录库</w:t>
      </w:r>
    </w:p>
    <w:p>
      <w:pPr>
        <w:tabs>
          <w:tab w:val="left" w:pos="1195"/>
          <w:tab w:val="center" w:pos="6979"/>
        </w:tabs>
        <w:jc w:val="center"/>
        <w:rPr>
          <w:rFonts w:hint="eastAsia"/>
          <w:b/>
          <w:sz w:val="32"/>
          <w:szCs w:val="32"/>
        </w:rPr>
      </w:pPr>
    </w:p>
    <w:tbl>
      <w:tblPr>
        <w:tblStyle w:val="6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202"/>
        <w:gridCol w:w="1215"/>
        <w:gridCol w:w="1275"/>
        <w:gridCol w:w="12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服务组织名称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农业</w:t>
            </w:r>
            <w:r>
              <w:rPr>
                <w:rFonts w:hint="eastAsia"/>
                <w:b/>
                <w:sz w:val="24"/>
              </w:rPr>
              <w:t>机械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（台）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面积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（万亩）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福临农机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付福临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双庙乡郝庄村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百佳农机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叶海涛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茨沟乡小孙村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保良农机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李晓军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双庙乡大李村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军木农机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付军木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汾陈乡赤涧付村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军涛农机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王军涛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双庙乡化行村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方海农机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霍国清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十里铺乡鲁渡村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鼎丰农机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李代领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湛北乡后聂村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襄城县南南农机专业合作社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聂贯南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山头店镇李村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襄城县大运农机专业合作社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杨振伟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茨沟乡张庄村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永占农机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张永占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双庙乡岗常村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俊兴农机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屈俊兴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0.5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姜庄乡石营村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襄城县惠群农机专业合作社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樊会杰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麦岭镇沟赵村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襄城县沂城农机专业合作社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张露露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姜庄乡后城村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襄城县库博农机专业合作社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库广建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库庄镇西库社区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襄城县博成农机专业合作社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常晓峰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山头店镇耿庄村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万邦农机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张延峰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0.5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湛北乡姜店村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明安农机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刘明安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双庙乡菜园刘村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金叶农机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马村民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汾陈乡杨庄村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益民农机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李书强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王洛镇王洛西村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沃野农机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赵来正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营乡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半坡店村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襄城县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金宏农机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王平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0.3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颖阳镇邢庙张庄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襄城县壮田农机服务农民专业合作社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徐甜壮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十里铺镇井外村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襄城县首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>锋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植保专业合作社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范勋旺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山头店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eastAsia="zh-CN"/>
              </w:rPr>
              <w:t>镇山头店社区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襄城县伟刚专业合作社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桓伟刚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范湖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襄城县留栓植保专业合作社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郑留栓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库庄镇东村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襄城县结实植保专业合作社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纪结实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麦岭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后纪村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襄城县五甫植保专业合作社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史五甫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王洛镇仲王村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襄城县战胜植保专业合作社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姜战胜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0.35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姜庄乡政府所在地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襄城县盛鑫植保专业合作社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侯占胜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十里铺镇侯东村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襄城县建设植保专业合作社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王建设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丁营乡政府所在地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襄城县松锋种植专业合作社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赵松锋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王洛镇西村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襄城县安民甘薯种植专业合作社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纪安民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双庙乡门楼李村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襄城县梁满仓种植专业合作社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霍干召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东环路311国道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襄城县豫襄江畔种植专业合作社联合社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李高强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东环路311国道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襄城县金超种植专业合作社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李金超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汾陈乡访车里村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许昌邦丰农业科技有限公司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武丽柯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十里铺镇马园菜市场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襄城县伊科农资有限公司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周卫芳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十里铺镇八七路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襄城县沃野农业科技有限公司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温会鸽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襄城县烟城路与八七路交叉口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MGRkN2U2ZDE2NTFhZmU4YWMxOTVmY2ExYzYwNGEifQ=="/>
  </w:docVars>
  <w:rsids>
    <w:rsidRoot w:val="48A6122C"/>
    <w:rsid w:val="01C934E6"/>
    <w:rsid w:val="07C9619C"/>
    <w:rsid w:val="0A4217F6"/>
    <w:rsid w:val="0DC335DC"/>
    <w:rsid w:val="1A6D0640"/>
    <w:rsid w:val="26EA5AED"/>
    <w:rsid w:val="29615EB3"/>
    <w:rsid w:val="464D0953"/>
    <w:rsid w:val="48A6122C"/>
    <w:rsid w:val="58007730"/>
    <w:rsid w:val="627F1081"/>
    <w:rsid w:val="77AE6FAC"/>
    <w:rsid w:val="7F346B96"/>
    <w:rsid w:val="BF7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qFormat/>
    <w:uiPriority w:val="9"/>
    <w:pPr>
      <w:spacing w:before="240" w:after="120"/>
      <w:outlineLvl w:val="3"/>
    </w:pPr>
    <w:rPr>
      <w:b/>
      <w:bCs/>
      <w:kern w:val="0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2"/>
    <w:basedOn w:val="3"/>
    <w:next w:val="1"/>
    <w:qFormat/>
    <w:uiPriority w:val="0"/>
    <w:pPr>
      <w:spacing w:before="45"/>
    </w:pPr>
    <w:rPr>
      <w:rFonts w:hint="eastAsia" w:ascii="宋体" w:hAnsi="宋体" w:eastAsia="宋体" w:cs="宋体"/>
      <w:sz w:val="48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2024-01-31T19:01:00Z</dcterms:created>
  <dc:creator>Administrator</dc:creator>
  <cp:lastModifiedBy>huanghe</cp:lastModifiedBy>
  <dcterms:modified xsi:type="dcterms:W3CDTF">2024-03-12T10:15:06Z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4CF573F4F121494C9A1FD364CEA18819_11</vt:lpwstr>
  </property>
</Properties>
</file>